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0656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B5EE3E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25962B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A2CEBDB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61279E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239CA4B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E125652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0864EA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B84EFE0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5F36AF2" w14:textId="77777777" w:rsidR="00390605" w:rsidRPr="0047521E" w:rsidRDefault="0039060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65AA872" w14:textId="77777777" w:rsidR="00390605" w:rsidRPr="0047521E" w:rsidRDefault="0039060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EFCF1C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8D473B9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96879F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81BD904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F613197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EB83E1B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D3359E4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60C4FA0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157981F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73C5CA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C7798C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32C94D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05786ED" w14:textId="77777777" w:rsidR="007E7E14" w:rsidRPr="0047521E" w:rsidRDefault="007E7E14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E0051F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53133A1" w14:textId="77777777" w:rsidR="003A77D5" w:rsidRPr="0047521E" w:rsidRDefault="000B7A6D" w:rsidP="000B7A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752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FORMULARE</w:t>
      </w:r>
    </w:p>
    <w:p w14:paraId="3B967843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169074D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EDF0F0F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E5179B6" w14:textId="77777777" w:rsidR="003A77D5" w:rsidRPr="0047521E" w:rsidRDefault="00214D2F" w:rsidP="00214D2F">
      <w:pPr>
        <w:tabs>
          <w:tab w:val="left" w:pos="5610"/>
        </w:tabs>
        <w:spacing w:after="0" w:line="240" w:lineRule="auto"/>
        <w:ind w:left="4500"/>
        <w:rPr>
          <w:rFonts w:ascii="Times New Roman" w:eastAsia="Times New Roman" w:hAnsi="Times New Roman" w:cs="Times New Roman"/>
          <w:color w:val="000000" w:themeColor="text1"/>
        </w:rPr>
      </w:pPr>
      <w:r w:rsidRPr="0047521E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66B6E4A0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16DC01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A6F16C3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2C8F99A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31C5CB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21DB52A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8BC008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F6DE82E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671072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92C1FDD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CCF19B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01A05FA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1641DC3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D6A8CB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E163D66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63E6119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21FDD43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B7843BB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FCB4874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4A77D28" w14:textId="77777777" w:rsidR="000B7A6D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8793A66" w14:textId="77777777" w:rsidR="0042268A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95D6557" w14:textId="77777777" w:rsidR="0042268A" w:rsidRPr="0047521E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F05A2D4" w14:textId="77777777" w:rsidR="000B7A6D" w:rsidRPr="0047521E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6449241" w14:textId="77777777" w:rsidR="000B7A6D" w:rsidRPr="0047521E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FABAF8A" w14:textId="77777777" w:rsidR="003A77D5" w:rsidRPr="0047521E" w:rsidRDefault="003A77D5" w:rsidP="003A77D5">
      <w:pPr>
        <w:spacing w:after="0" w:line="240" w:lineRule="auto"/>
        <w:ind w:right="-1"/>
        <w:contextualSpacing/>
        <w:jc w:val="righ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Formularul nr. </w:t>
      </w:r>
      <w:r w:rsidR="002B39BA"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</w:t>
      </w:r>
    </w:p>
    <w:p w14:paraId="087A1881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OPERATORUL ECONOMIC</w:t>
      </w:r>
    </w:p>
    <w:p w14:paraId="4F0AB865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…………........................</w:t>
      </w:r>
    </w:p>
    <w:p w14:paraId="6950E8FC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(denumirea/numele)</w:t>
      </w:r>
      <w:r w:rsidRPr="0047521E">
        <w:rPr>
          <w:rFonts w:ascii="Times New Roman" w:hAnsi="Times New Roman" w:cs="Times New Roman"/>
          <w:i/>
          <w:sz w:val="24"/>
          <w:szCs w:val="24"/>
        </w:rPr>
        <w:tab/>
      </w:r>
    </w:p>
    <w:p w14:paraId="6006F3C5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C2BFCF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45299D" w14:textId="77777777" w:rsidR="0068239D" w:rsidRPr="0047521E" w:rsidRDefault="0068239D" w:rsidP="00682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>SCRISOARE DE  OFERTĂ</w:t>
      </w:r>
    </w:p>
    <w:p w14:paraId="475A3577" w14:textId="77777777" w:rsidR="0068239D" w:rsidRPr="0047521E" w:rsidRDefault="0068239D" w:rsidP="006823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C1F05E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Către ..........................................................................................</w:t>
      </w:r>
    </w:p>
    <w:p w14:paraId="2D2F33B2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DEFC93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8C3CC4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03E8DF" w14:textId="6CFC5D9A" w:rsidR="0068239D" w:rsidRPr="0047521E" w:rsidRDefault="003B106E" w:rsidP="0068239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 xml:space="preserve">Ca urmare a publicatii </w:t>
      </w:r>
      <w:r w:rsidR="0068239D" w:rsidRPr="0047521E">
        <w:rPr>
          <w:rFonts w:ascii="Times New Roman" w:hAnsi="Times New Roman" w:cs="Times New Roman"/>
          <w:b/>
          <w:sz w:val="24"/>
          <w:szCs w:val="24"/>
          <w:lang w:val="pt-PT"/>
        </w:rPr>
        <w:t xml:space="preserve">Invitatiei de participare 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din data de ........................., privind demararea procedurii  pentru atribuirea</w:t>
      </w:r>
      <w:r w:rsidR="0068239D" w:rsidRPr="0047521E">
        <w:rPr>
          <w:rFonts w:ascii="Times New Roman" w:hAnsi="Times New Roman" w:cs="Times New Roman"/>
          <w:spacing w:val="-2"/>
          <w:sz w:val="24"/>
          <w:szCs w:val="24"/>
        </w:rPr>
        <w:t xml:space="preserve"> contractului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.......................................</w:t>
      </w:r>
      <w:r w:rsidR="0068239D" w:rsidRPr="0047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39D" w:rsidRPr="0047521E">
        <w:rPr>
          <w:rFonts w:ascii="Times New Roman" w:hAnsi="Times New Roman" w:cs="Times New Roman"/>
          <w:sz w:val="24"/>
          <w:szCs w:val="24"/>
        </w:rPr>
        <w:t>(</w:t>
      </w:r>
      <w:r w:rsidR="0068239D" w:rsidRPr="0047521E">
        <w:rPr>
          <w:rFonts w:ascii="Times New Roman" w:hAnsi="Times New Roman" w:cs="Times New Roman"/>
          <w:i/>
          <w:sz w:val="24"/>
          <w:szCs w:val="24"/>
        </w:rPr>
        <w:t xml:space="preserve">se va completa cu denumirea </w:t>
      </w:r>
      <w:r w:rsidR="0068239D" w:rsidRPr="004752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contractului </w:t>
      </w:r>
      <w:r w:rsidR="0068239D" w:rsidRPr="0047521E">
        <w:rPr>
          <w:rFonts w:ascii="Times New Roman" w:hAnsi="Times New Roman" w:cs="Times New Roman"/>
          <w:i/>
          <w:sz w:val="24"/>
          <w:szCs w:val="24"/>
          <w:lang w:val="pt-PT"/>
        </w:rPr>
        <w:t>pentru care se depune oferta)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, noi .................................................................. (</w:t>
      </w:r>
      <w:r w:rsidR="0068239D" w:rsidRPr="0047521E">
        <w:rPr>
          <w:rFonts w:ascii="Times New Roman" w:hAnsi="Times New Roman" w:cs="Times New Roman"/>
          <w:i/>
          <w:iCs/>
          <w:sz w:val="24"/>
          <w:szCs w:val="24"/>
          <w:lang w:val="pt-PT"/>
        </w:rPr>
        <w:t>denumirea/numele ofertantului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), inaintam documentele care însoţesc oferta;</w:t>
      </w:r>
    </w:p>
    <w:p w14:paraId="7F09794A" w14:textId="77777777" w:rsidR="0068239D" w:rsidRPr="0047521E" w:rsidRDefault="0068239D" w:rsidP="0068239D">
      <w:pPr>
        <w:keepNext/>
        <w:ind w:left="425" w:hanging="425"/>
        <w:outlineLvl w:val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47521E">
        <w:rPr>
          <w:rFonts w:ascii="Times New Roman" w:hAnsi="Times New Roman" w:cs="Times New Roman"/>
          <w:b/>
          <w:bCs/>
          <w:caps/>
          <w:sz w:val="24"/>
          <w:szCs w:val="24"/>
          <w:lang w:val="pt-PT"/>
        </w:rPr>
        <w:t>2. P</w:t>
      </w:r>
      <w:r w:rsidRPr="0047521E">
        <w:rPr>
          <w:rFonts w:ascii="Times New Roman" w:hAnsi="Times New Roman" w:cs="Times New Roman"/>
          <w:b/>
          <w:bCs/>
          <w:sz w:val="24"/>
          <w:szCs w:val="24"/>
          <w:lang w:val="pt-PT"/>
        </w:rPr>
        <w:t>ersoana de contact (pentru această procedura)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452"/>
      </w:tblGrid>
      <w:tr w:rsidR="0068239D" w:rsidRPr="0047521E" w14:paraId="3A4A66CF" w14:textId="77777777" w:rsidTr="007409AC">
        <w:trPr>
          <w:trHeight w:val="575"/>
        </w:trPr>
        <w:tc>
          <w:tcPr>
            <w:tcW w:w="1701" w:type="dxa"/>
            <w:shd w:val="pct5" w:color="auto" w:fill="FFFFFF"/>
            <w:vAlign w:val="center"/>
          </w:tcPr>
          <w:p w14:paraId="297F1A9F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7452" w:type="dxa"/>
          </w:tcPr>
          <w:p w14:paraId="0C2D20A7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45EDD897" w14:textId="77777777" w:rsidTr="007409AC">
        <w:trPr>
          <w:trHeight w:val="555"/>
        </w:trPr>
        <w:tc>
          <w:tcPr>
            <w:tcW w:w="1701" w:type="dxa"/>
            <w:shd w:val="pct5" w:color="auto" w:fill="FFFFFF"/>
            <w:vAlign w:val="center"/>
          </w:tcPr>
          <w:p w14:paraId="5356D942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Adresă</w:t>
            </w:r>
          </w:p>
        </w:tc>
        <w:tc>
          <w:tcPr>
            <w:tcW w:w="7452" w:type="dxa"/>
          </w:tcPr>
          <w:p w14:paraId="45D98C7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583FBFF6" w14:textId="77777777" w:rsidTr="007409AC">
        <w:tc>
          <w:tcPr>
            <w:tcW w:w="1701" w:type="dxa"/>
            <w:shd w:val="pct5" w:color="auto" w:fill="FFFFFF"/>
            <w:vAlign w:val="center"/>
          </w:tcPr>
          <w:p w14:paraId="509AF744" w14:textId="77777777" w:rsidR="0068239D" w:rsidRPr="0047521E" w:rsidRDefault="0068239D" w:rsidP="007409A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452" w:type="dxa"/>
          </w:tcPr>
          <w:p w14:paraId="640CC07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2E634D17" w14:textId="77777777" w:rsidTr="007409AC">
        <w:tc>
          <w:tcPr>
            <w:tcW w:w="1701" w:type="dxa"/>
            <w:shd w:val="pct5" w:color="auto" w:fill="FFFFFF"/>
            <w:vAlign w:val="center"/>
          </w:tcPr>
          <w:p w14:paraId="20B42573" w14:textId="77777777" w:rsidR="0068239D" w:rsidRPr="0047521E" w:rsidRDefault="0068239D" w:rsidP="007409A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452" w:type="dxa"/>
          </w:tcPr>
          <w:p w14:paraId="3A0D6187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1848580A" w14:textId="77777777" w:rsidTr="007409AC">
        <w:trPr>
          <w:trHeight w:val="420"/>
        </w:trPr>
        <w:tc>
          <w:tcPr>
            <w:tcW w:w="1701" w:type="dxa"/>
            <w:shd w:val="pct5" w:color="auto" w:fill="FFFFFF"/>
            <w:vAlign w:val="center"/>
          </w:tcPr>
          <w:p w14:paraId="3291250D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452" w:type="dxa"/>
          </w:tcPr>
          <w:p w14:paraId="0547385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63E97" w14:textId="77777777" w:rsidR="0068239D" w:rsidRPr="0047521E" w:rsidRDefault="0068239D" w:rsidP="0068239D">
      <w:pPr>
        <w:jc w:val="both"/>
        <w:rPr>
          <w:rFonts w:ascii="Times New Roman" w:hAnsi="Times New Roman" w:cs="Times New Roman"/>
        </w:rPr>
      </w:pPr>
    </w:p>
    <w:p w14:paraId="2F7C0138" w14:textId="77777777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</w:rPr>
        <w:t xml:space="preserve">Data ______________  </w:t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  <w:t xml:space="preserve">     </w:t>
      </w:r>
      <w:r w:rsidRPr="0047521E">
        <w:rPr>
          <w:rFonts w:ascii="Times New Roman" w:hAnsi="Times New Roman" w:cs="Times New Roman"/>
          <w:b/>
        </w:rPr>
        <w:t xml:space="preserve">Ofertant   </w:t>
      </w:r>
      <w:r w:rsidRPr="0047521E">
        <w:rPr>
          <w:rFonts w:ascii="Times New Roman" w:hAnsi="Times New Roman" w:cs="Times New Roman"/>
          <w:b/>
          <w:i/>
        </w:rPr>
        <w:t>............................(reprezentant legal/</w:t>
      </w:r>
      <w:proofErr w:type="spellStart"/>
      <w:r w:rsidRPr="0047521E">
        <w:rPr>
          <w:rFonts w:ascii="Times New Roman" w:hAnsi="Times New Roman" w:cs="Times New Roman"/>
          <w:b/>
          <w:i/>
        </w:rPr>
        <w:t>imputernicit</w:t>
      </w:r>
      <w:proofErr w:type="spellEnd"/>
      <w:r w:rsidRPr="0047521E">
        <w:rPr>
          <w:rFonts w:ascii="Times New Roman" w:hAnsi="Times New Roman" w:cs="Times New Roman"/>
          <w:b/>
          <w:i/>
        </w:rPr>
        <w:t>)</w:t>
      </w:r>
    </w:p>
    <w:p w14:paraId="2D6F67DE" w14:textId="4E40A467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  <w:t xml:space="preserve">                                                (denumirea Ofertantului)</w:t>
      </w:r>
      <w:r w:rsidRPr="0047521E">
        <w:rPr>
          <w:rFonts w:ascii="Times New Roman" w:hAnsi="Times New Roman" w:cs="Times New Roman"/>
          <w:b/>
          <w:i/>
        </w:rPr>
        <w:tab/>
      </w:r>
    </w:p>
    <w:p w14:paraId="25F0807F" w14:textId="77777777" w:rsidR="0068239D" w:rsidRPr="0047521E" w:rsidRDefault="0068239D" w:rsidP="0068239D">
      <w:pPr>
        <w:ind w:left="720"/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</w:t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Nume si prenume</w:t>
      </w:r>
    </w:p>
    <w:p w14:paraId="167E619B" w14:textId="77777777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          .....................................</w:t>
      </w:r>
    </w:p>
    <w:p w14:paraId="1C8E9435" w14:textId="35B5932C" w:rsidR="0042268A" w:rsidRPr="0052372A" w:rsidRDefault="0068239D" w:rsidP="0052372A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     </w:t>
      </w:r>
      <w:r w:rsidRPr="0047521E">
        <w:rPr>
          <w:rFonts w:ascii="Times New Roman" w:hAnsi="Times New Roman" w:cs="Times New Roman"/>
        </w:rPr>
        <w:t>(</w:t>
      </w:r>
      <w:proofErr w:type="spellStart"/>
      <w:r w:rsidRPr="0047521E">
        <w:rPr>
          <w:rFonts w:ascii="Times New Roman" w:hAnsi="Times New Roman" w:cs="Times New Roman"/>
        </w:rPr>
        <w:t>semnatura</w:t>
      </w:r>
      <w:proofErr w:type="spellEnd"/>
      <w:r w:rsidRPr="0047521E">
        <w:rPr>
          <w:rFonts w:ascii="Times New Roman" w:hAnsi="Times New Roman" w:cs="Times New Roman"/>
        </w:rPr>
        <w:t xml:space="preserve"> si stampila</w:t>
      </w:r>
    </w:p>
    <w:p w14:paraId="2B7B169B" w14:textId="19BA0F0E" w:rsidR="0042268A" w:rsidRDefault="0042268A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1E03C0B" w14:textId="626C2F10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B565413" w14:textId="372092E1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7AF9BB9" w14:textId="26F60E2E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88ACBDC" w14:textId="0FBB85E6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80C8D44" w14:textId="77777777" w:rsidR="000D0D51" w:rsidRPr="00B17748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C1EFD52" w14:textId="6A9F83FB" w:rsidR="006B54D2" w:rsidRPr="00B17748" w:rsidRDefault="006B54D2" w:rsidP="0068239D">
      <w:pPr>
        <w:spacing w:after="120" w:line="300" w:lineRule="exact"/>
        <w:ind w:left="-120" w:right="-210" w:firstLine="12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u w:val="single"/>
        </w:rPr>
      </w:pP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lastRenderedPageBreak/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  <w:t xml:space="preserve">         </w:t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 xml:space="preserve">Formularul nr. </w:t>
      </w:r>
      <w:r w:rsidR="002B39BA"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>2</w:t>
      </w:r>
      <w:r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ab/>
      </w:r>
    </w:p>
    <w:p w14:paraId="3BE8F16E" w14:textId="77777777" w:rsidR="006B54D2" w:rsidRPr="00B17748" w:rsidRDefault="006B54D2" w:rsidP="006B54D2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7282DD1A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  <w:b/>
        </w:rPr>
      </w:pPr>
      <w:r w:rsidRPr="00B17748">
        <w:rPr>
          <w:rFonts w:ascii="Times New Roman" w:hAnsi="Times New Roman" w:cs="Times New Roman"/>
          <w:b/>
        </w:rPr>
        <w:t>OFERTANT</w:t>
      </w:r>
    </w:p>
    <w:p w14:paraId="21692DFA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>_________________</w:t>
      </w:r>
    </w:p>
    <w:p w14:paraId="5B15894A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>(</w:t>
      </w:r>
      <w:r w:rsidRPr="00B17748">
        <w:rPr>
          <w:rFonts w:ascii="Times New Roman" w:hAnsi="Times New Roman" w:cs="Times New Roman"/>
          <w:b/>
          <w:i/>
        </w:rPr>
        <w:t xml:space="preserve">in cazul unei Asocieri, </w:t>
      </w:r>
      <w:r w:rsidRPr="00B17748">
        <w:rPr>
          <w:rFonts w:ascii="Times New Roman" w:hAnsi="Times New Roman" w:cs="Times New Roman"/>
          <w:b/>
          <w:i/>
          <w:u w:val="single"/>
        </w:rPr>
        <w:t xml:space="preserve">se va completa denumirea </w:t>
      </w:r>
      <w:proofErr w:type="spellStart"/>
      <w:r w:rsidRPr="00B17748">
        <w:rPr>
          <w:rFonts w:ascii="Times New Roman" w:hAnsi="Times New Roman" w:cs="Times New Roman"/>
          <w:b/>
          <w:i/>
          <w:u w:val="single"/>
        </w:rPr>
        <w:t>intregii</w:t>
      </w:r>
      <w:proofErr w:type="spellEnd"/>
      <w:r w:rsidRPr="00B17748">
        <w:rPr>
          <w:rFonts w:ascii="Times New Roman" w:hAnsi="Times New Roman" w:cs="Times New Roman"/>
          <w:b/>
          <w:i/>
          <w:u w:val="single"/>
        </w:rPr>
        <w:t xml:space="preserve"> Asocieri</w:t>
      </w:r>
      <w:r w:rsidRPr="00B17748">
        <w:rPr>
          <w:rFonts w:ascii="Times New Roman" w:hAnsi="Times New Roman" w:cs="Times New Roman"/>
        </w:rPr>
        <w:t>)</w:t>
      </w:r>
    </w:p>
    <w:p w14:paraId="6440C1EF" w14:textId="77777777" w:rsidR="0068239D" w:rsidRPr="00B17748" w:rsidRDefault="0068239D" w:rsidP="0068239D">
      <w:pPr>
        <w:spacing w:after="0"/>
        <w:jc w:val="center"/>
        <w:rPr>
          <w:rFonts w:ascii="Times New Roman" w:hAnsi="Times New Roman" w:cs="Times New Roman"/>
          <w:b/>
        </w:rPr>
      </w:pPr>
    </w:p>
    <w:p w14:paraId="235CD6CD" w14:textId="77777777" w:rsidR="0068239D" w:rsidRPr="00B17748" w:rsidRDefault="0068239D" w:rsidP="0068239D">
      <w:pPr>
        <w:spacing w:after="0"/>
        <w:jc w:val="center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  <w:b/>
        </w:rPr>
        <w:t>PROPUNEREA FINANCIARA</w:t>
      </w:r>
    </w:p>
    <w:p w14:paraId="3BA93C4E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  <w:b/>
        </w:rPr>
        <w:t>Către .</w:t>
      </w:r>
      <w:r w:rsidRPr="00B17748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14:paraId="667B6143" w14:textId="77777777" w:rsidR="0068239D" w:rsidRPr="00B17748" w:rsidRDefault="0068239D" w:rsidP="0068239D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(denumirea </w:t>
      </w:r>
      <w:proofErr w:type="spellStart"/>
      <w:r w:rsidRPr="00B17748">
        <w:rPr>
          <w:rFonts w:ascii="Times New Roman" w:hAnsi="Times New Roman" w:cs="Times New Roman"/>
        </w:rPr>
        <w:t>autorităţii</w:t>
      </w:r>
      <w:proofErr w:type="spellEnd"/>
      <w:r w:rsidRPr="00B17748">
        <w:rPr>
          <w:rFonts w:ascii="Times New Roman" w:hAnsi="Times New Roman" w:cs="Times New Roman"/>
        </w:rPr>
        <w:t xml:space="preserve"> contractante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adresa completă)</w:t>
      </w:r>
    </w:p>
    <w:p w14:paraId="264F3AE2" w14:textId="77777777" w:rsidR="0068239D" w:rsidRPr="00B17748" w:rsidRDefault="0068239D" w:rsidP="0068239D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14:paraId="4892A706" w14:textId="77777777" w:rsidR="0068239D" w:rsidRPr="00B17748" w:rsidRDefault="0068239D" w:rsidP="0068239D">
      <w:pPr>
        <w:pStyle w:val="Default"/>
        <w:jc w:val="both"/>
        <w:rPr>
          <w:b/>
          <w:i/>
          <w:sz w:val="22"/>
          <w:szCs w:val="22"/>
          <w:lang w:val="ro-RO"/>
        </w:rPr>
      </w:pPr>
      <w:r w:rsidRPr="00B17748">
        <w:rPr>
          <w:b/>
          <w:bCs/>
          <w:sz w:val="22"/>
          <w:szCs w:val="22"/>
          <w:lang w:val="ro-RO"/>
        </w:rPr>
        <w:t xml:space="preserve">Denumirea contractului  </w:t>
      </w:r>
      <w:r w:rsidRPr="00B17748">
        <w:rPr>
          <w:b/>
          <w:i/>
          <w:sz w:val="22"/>
          <w:szCs w:val="22"/>
          <w:lang w:val="ro-RO"/>
        </w:rPr>
        <w:t>..............................................................</w:t>
      </w:r>
    </w:p>
    <w:p w14:paraId="3D1E707D" w14:textId="36BC32B2" w:rsidR="0068239D" w:rsidRPr="00B17748" w:rsidRDefault="0068239D" w:rsidP="0068239D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B17748">
        <w:rPr>
          <w:i/>
          <w:iCs/>
          <w:sz w:val="22"/>
          <w:szCs w:val="22"/>
          <w:lang w:val="ro-RO"/>
        </w:rPr>
        <w:t xml:space="preserve">(se va completa cu contractul in cauza pentru care se depune oferta) </w:t>
      </w:r>
    </w:p>
    <w:p w14:paraId="6CF1AB7B" w14:textId="77777777" w:rsidR="00E63CE1" w:rsidRPr="00B17748" w:rsidRDefault="00E63CE1" w:rsidP="0068239D">
      <w:pPr>
        <w:pStyle w:val="Default"/>
        <w:jc w:val="both"/>
        <w:rPr>
          <w:b/>
          <w:i/>
          <w:sz w:val="22"/>
          <w:szCs w:val="22"/>
          <w:lang w:val="ro-RO"/>
        </w:rPr>
      </w:pPr>
    </w:p>
    <w:p w14:paraId="53CE470C" w14:textId="77777777" w:rsidR="0068239D" w:rsidRPr="00B17748" w:rsidRDefault="0068239D" w:rsidP="0068239D">
      <w:pPr>
        <w:pStyle w:val="Titlu"/>
        <w:spacing w:before="0" w:after="0"/>
        <w:ind w:left="360"/>
        <w:jc w:val="both"/>
        <w:rPr>
          <w:rFonts w:ascii="Times New Roman" w:hAnsi="Times New Roman"/>
          <w:sz w:val="22"/>
          <w:szCs w:val="22"/>
          <w:lang w:val="ro-RO"/>
        </w:rPr>
      </w:pPr>
    </w:p>
    <w:p w14:paraId="2B8876D2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1. Examinând </w:t>
      </w:r>
      <w:proofErr w:type="spellStart"/>
      <w:r w:rsidRPr="00B17748">
        <w:rPr>
          <w:rFonts w:ascii="Times New Roman" w:hAnsi="Times New Roman" w:cs="Times New Roman"/>
        </w:rPr>
        <w:t>documentaţia</w:t>
      </w:r>
      <w:proofErr w:type="spellEnd"/>
      <w:r w:rsidRPr="00B17748">
        <w:rPr>
          <w:rFonts w:ascii="Times New Roman" w:hAnsi="Times New Roman" w:cs="Times New Roman"/>
        </w:rPr>
        <w:t xml:space="preserve"> de atribuire, </w:t>
      </w:r>
      <w:proofErr w:type="spellStart"/>
      <w:r w:rsidRPr="00B17748">
        <w:rPr>
          <w:rFonts w:ascii="Times New Roman" w:hAnsi="Times New Roman" w:cs="Times New Roman"/>
        </w:rPr>
        <w:t>subsemnaţii</w:t>
      </w:r>
      <w:proofErr w:type="spellEnd"/>
      <w:r w:rsidRPr="00B17748">
        <w:rPr>
          <w:rFonts w:ascii="Times New Roman" w:hAnsi="Times New Roman" w:cs="Times New Roman"/>
        </w:rPr>
        <w:t xml:space="preserve">, </w:t>
      </w:r>
      <w:proofErr w:type="spellStart"/>
      <w:r w:rsidRPr="00B17748">
        <w:rPr>
          <w:rFonts w:ascii="Times New Roman" w:hAnsi="Times New Roman" w:cs="Times New Roman"/>
        </w:rPr>
        <w:t>reprezentanţi</w:t>
      </w:r>
      <w:proofErr w:type="spellEnd"/>
      <w:r w:rsidRPr="00B17748">
        <w:rPr>
          <w:rFonts w:ascii="Times New Roman" w:hAnsi="Times New Roman" w:cs="Times New Roman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cerinţele</w:t>
      </w:r>
      <w:proofErr w:type="spellEnd"/>
      <w:r w:rsidRPr="00B17748">
        <w:rPr>
          <w:rFonts w:ascii="Times New Roman" w:hAnsi="Times New Roman" w:cs="Times New Roman"/>
        </w:rPr>
        <w:t xml:space="preserve"> cuprinse în </w:t>
      </w:r>
      <w:proofErr w:type="spellStart"/>
      <w:r w:rsidRPr="00B17748">
        <w:rPr>
          <w:rFonts w:ascii="Times New Roman" w:hAnsi="Times New Roman" w:cs="Times New Roman"/>
        </w:rPr>
        <w:t>documentaţia</w:t>
      </w:r>
      <w:proofErr w:type="spellEnd"/>
      <w:r w:rsidRPr="00B17748">
        <w:rPr>
          <w:rFonts w:ascii="Times New Roman" w:hAnsi="Times New Roman" w:cs="Times New Roman"/>
        </w:rPr>
        <w:t xml:space="preserve"> mai sus </w:t>
      </w:r>
      <w:proofErr w:type="spellStart"/>
      <w:r w:rsidRPr="00B17748">
        <w:rPr>
          <w:rFonts w:ascii="Times New Roman" w:hAnsi="Times New Roman" w:cs="Times New Roman"/>
        </w:rPr>
        <w:t>mentionată</w:t>
      </w:r>
      <w:proofErr w:type="spellEnd"/>
      <w:r w:rsidRPr="00B17748">
        <w:rPr>
          <w:rFonts w:ascii="Times New Roman" w:hAnsi="Times New Roman" w:cs="Times New Roman"/>
        </w:rPr>
        <w:t>, să executam ...............................................(</w:t>
      </w:r>
      <w:r w:rsidRPr="00B17748">
        <w:rPr>
          <w:rFonts w:ascii="Times New Roman" w:hAnsi="Times New Roman" w:cs="Times New Roman"/>
          <w:i/>
        </w:rPr>
        <w:t xml:space="preserve">se va completa cu denumirea </w:t>
      </w:r>
      <w:r w:rsidRPr="00B17748">
        <w:rPr>
          <w:rFonts w:ascii="Times New Roman" w:hAnsi="Times New Roman" w:cs="Times New Roman"/>
          <w:i/>
          <w:spacing w:val="-2"/>
        </w:rPr>
        <w:t>contractului</w:t>
      </w:r>
      <w:r w:rsidRPr="00B17748">
        <w:rPr>
          <w:rFonts w:ascii="Times New Roman" w:hAnsi="Times New Roman" w:cs="Times New Roman"/>
        </w:rPr>
        <w:t xml:space="preserve">) pentru </w:t>
      </w:r>
      <w:r w:rsidRPr="00B17748">
        <w:rPr>
          <w:rFonts w:ascii="Times New Roman" w:hAnsi="Times New Roman" w:cs="Times New Roman"/>
          <w:b/>
        </w:rPr>
        <w:t>suma de</w:t>
      </w:r>
      <w:r w:rsidRPr="00B17748">
        <w:rPr>
          <w:rFonts w:ascii="Times New Roman" w:hAnsi="Times New Roman" w:cs="Times New Roman"/>
        </w:rPr>
        <w:t xml:space="preserve"> .................</w:t>
      </w:r>
      <w:r w:rsidRPr="00B17748">
        <w:rPr>
          <w:rFonts w:ascii="Times New Roman" w:hAnsi="Times New Roman" w:cs="Times New Roman"/>
          <w:b/>
        </w:rPr>
        <w:t xml:space="preserve"> lei</w:t>
      </w:r>
      <w:r w:rsidRPr="00B17748">
        <w:rPr>
          <w:rFonts w:ascii="Times New Roman" w:hAnsi="Times New Roman" w:cs="Times New Roman"/>
        </w:rPr>
        <w:t xml:space="preserve"> (suma în litere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în cifre </w:t>
      </w:r>
      <w:proofErr w:type="spellStart"/>
      <w:r w:rsidRPr="00B17748">
        <w:rPr>
          <w:rFonts w:ascii="Times New Roman" w:hAnsi="Times New Roman" w:cs="Times New Roman"/>
        </w:rPr>
        <w:t>fara</w:t>
      </w:r>
      <w:proofErr w:type="spellEnd"/>
      <w:r w:rsidRPr="00B17748">
        <w:rPr>
          <w:rFonts w:ascii="Times New Roman" w:hAnsi="Times New Roman" w:cs="Times New Roman"/>
        </w:rPr>
        <w:t xml:space="preserve"> TVA)  </w:t>
      </w:r>
      <w:proofErr w:type="spellStart"/>
      <w:r w:rsidRPr="00B17748">
        <w:rPr>
          <w:rFonts w:ascii="Times New Roman" w:hAnsi="Times New Roman" w:cs="Times New Roman"/>
        </w:rPr>
        <w:t>platibilă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r w:rsidRPr="00B17748">
        <w:rPr>
          <w:rFonts w:ascii="Times New Roman" w:hAnsi="Times New Roman" w:cs="Times New Roman"/>
          <w:lang w:val="it-IT"/>
        </w:rPr>
        <w:t xml:space="preserve">ulterior receptiei serviciilor prestate, </w:t>
      </w:r>
      <w:r w:rsidRPr="00B17748">
        <w:rPr>
          <w:rFonts w:ascii="Times New Roman" w:hAnsi="Times New Roman" w:cs="Times New Roman"/>
        </w:rPr>
        <w:t xml:space="preserve"> la </w:t>
      </w:r>
      <w:r w:rsidRPr="00B17748">
        <w:rPr>
          <w:rFonts w:ascii="Times New Roman" w:hAnsi="Times New Roman" w:cs="Times New Roman"/>
          <w:b/>
        </w:rPr>
        <w:t>care se adaugă TVA în valoare de ............ lei</w:t>
      </w:r>
      <w:r w:rsidRPr="00B17748">
        <w:rPr>
          <w:rFonts w:ascii="Times New Roman" w:hAnsi="Times New Roman" w:cs="Times New Roman"/>
        </w:rPr>
        <w:t xml:space="preserve"> (suma în litere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în cifre), aferenta contractului.</w:t>
      </w:r>
    </w:p>
    <w:p w14:paraId="2D431980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2. Ne angajăm ca, în cazul în care oferta noastră este stabilită </w:t>
      </w:r>
      <w:proofErr w:type="spellStart"/>
      <w:r w:rsidRPr="00B17748">
        <w:rPr>
          <w:rFonts w:ascii="Times New Roman" w:hAnsi="Times New Roman" w:cs="Times New Roman"/>
        </w:rPr>
        <w:t>câştigătoare</w:t>
      </w:r>
      <w:proofErr w:type="spellEnd"/>
      <w:r w:rsidRPr="00B17748">
        <w:rPr>
          <w:rFonts w:ascii="Times New Roman" w:hAnsi="Times New Roman" w:cs="Times New Roman"/>
        </w:rPr>
        <w:t xml:space="preserve">, să începem prestarea serviciilor in termenii </w:t>
      </w:r>
      <w:proofErr w:type="spellStart"/>
      <w:r w:rsidRPr="00B17748">
        <w:rPr>
          <w:rFonts w:ascii="Times New Roman" w:hAnsi="Times New Roman" w:cs="Times New Roman"/>
        </w:rPr>
        <w:t>stabiliti</w:t>
      </w:r>
      <w:proofErr w:type="spellEnd"/>
      <w:r w:rsidRPr="00B17748">
        <w:rPr>
          <w:rFonts w:ascii="Times New Roman" w:hAnsi="Times New Roman" w:cs="Times New Roman"/>
        </w:rPr>
        <w:t xml:space="preserve"> în </w:t>
      </w:r>
      <w:proofErr w:type="spellStart"/>
      <w:r w:rsidRPr="00B17748">
        <w:rPr>
          <w:rFonts w:ascii="Times New Roman" w:hAnsi="Times New Roman" w:cs="Times New Roman"/>
        </w:rPr>
        <w:t>documentatie</w:t>
      </w:r>
      <w:proofErr w:type="spellEnd"/>
      <w:r w:rsidRPr="00B17748">
        <w:rPr>
          <w:rFonts w:ascii="Times New Roman" w:hAnsi="Times New Roman" w:cs="Times New Roman"/>
        </w:rPr>
        <w:t xml:space="preserve"> de la emiterea comenzii.</w:t>
      </w:r>
    </w:p>
    <w:p w14:paraId="02361AB8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3. Ne angajăm să </w:t>
      </w:r>
      <w:proofErr w:type="spellStart"/>
      <w:r w:rsidRPr="00B17748">
        <w:rPr>
          <w:rFonts w:ascii="Times New Roman" w:hAnsi="Times New Roman" w:cs="Times New Roman"/>
        </w:rPr>
        <w:t>menţinem</w:t>
      </w:r>
      <w:proofErr w:type="spellEnd"/>
      <w:r w:rsidRPr="00B17748">
        <w:rPr>
          <w:rFonts w:ascii="Times New Roman" w:hAnsi="Times New Roman" w:cs="Times New Roman"/>
        </w:rPr>
        <w:t xml:space="preserve"> aceasta ofertă valabilă pentru o durată de ........... zile, (durata în litere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cifre) respectiv până la data de .................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ea va rămâne obligatorie pentru noi (ziua/luna/anul)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poate fi acceptată oricând înainte de expirarea perioadei de valabilitate.</w:t>
      </w:r>
    </w:p>
    <w:p w14:paraId="70ABC8CD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4. Am </w:t>
      </w:r>
      <w:proofErr w:type="spellStart"/>
      <w:r w:rsidRPr="00B17748">
        <w:rPr>
          <w:rFonts w:ascii="Times New Roman" w:hAnsi="Times New Roman" w:cs="Times New Roman"/>
        </w:rPr>
        <w:t>înţeles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consimţim</w:t>
      </w:r>
      <w:proofErr w:type="spellEnd"/>
      <w:r w:rsidRPr="00B17748">
        <w:rPr>
          <w:rFonts w:ascii="Times New Roman" w:hAnsi="Times New Roman" w:cs="Times New Roman"/>
        </w:rPr>
        <w:t xml:space="preserve"> că, în cazul în care oferta noastră este stabilită ca fiind </w:t>
      </w:r>
      <w:proofErr w:type="spellStart"/>
      <w:r w:rsidRPr="00B17748">
        <w:rPr>
          <w:rFonts w:ascii="Times New Roman" w:hAnsi="Times New Roman" w:cs="Times New Roman"/>
        </w:rPr>
        <w:t>câştigătoare</w:t>
      </w:r>
      <w:proofErr w:type="spellEnd"/>
      <w:r w:rsidRPr="00B17748">
        <w:rPr>
          <w:rFonts w:ascii="Times New Roman" w:hAnsi="Times New Roman" w:cs="Times New Roman"/>
        </w:rPr>
        <w:t xml:space="preserve">, să constituim </w:t>
      </w:r>
      <w:proofErr w:type="spellStart"/>
      <w:r w:rsidRPr="00B17748">
        <w:rPr>
          <w:rFonts w:ascii="Times New Roman" w:hAnsi="Times New Roman" w:cs="Times New Roman"/>
        </w:rPr>
        <w:t>garanţia</w:t>
      </w:r>
      <w:proofErr w:type="spellEnd"/>
      <w:r w:rsidRPr="00B17748">
        <w:rPr>
          <w:rFonts w:ascii="Times New Roman" w:hAnsi="Times New Roman" w:cs="Times New Roman"/>
        </w:rPr>
        <w:t xml:space="preserve"> de bună </w:t>
      </w:r>
      <w:proofErr w:type="spellStart"/>
      <w:r w:rsidRPr="00B17748">
        <w:rPr>
          <w:rFonts w:ascii="Times New Roman" w:hAnsi="Times New Roman" w:cs="Times New Roman"/>
        </w:rPr>
        <w:t>execuţie</w:t>
      </w:r>
      <w:proofErr w:type="spellEnd"/>
      <w:r w:rsidRPr="00B17748">
        <w:rPr>
          <w:rFonts w:ascii="Times New Roman" w:hAnsi="Times New Roman" w:cs="Times New Roman"/>
        </w:rPr>
        <w:t xml:space="preserve"> în conformitate cu prevederile din </w:t>
      </w:r>
      <w:proofErr w:type="spellStart"/>
      <w:r w:rsidRPr="00B17748">
        <w:rPr>
          <w:rFonts w:ascii="Times New Roman" w:hAnsi="Times New Roman" w:cs="Times New Roman"/>
        </w:rPr>
        <w:t>documentaţia</w:t>
      </w:r>
      <w:proofErr w:type="spellEnd"/>
      <w:r w:rsidRPr="00B17748">
        <w:rPr>
          <w:rFonts w:ascii="Times New Roman" w:hAnsi="Times New Roman" w:cs="Times New Roman"/>
        </w:rPr>
        <w:t xml:space="preserve"> de atribuire.</w:t>
      </w:r>
    </w:p>
    <w:p w14:paraId="09435704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5. Precizăm că: (se bifează </w:t>
      </w:r>
      <w:proofErr w:type="spellStart"/>
      <w:r w:rsidRPr="00B17748">
        <w:rPr>
          <w:rFonts w:ascii="Times New Roman" w:hAnsi="Times New Roman" w:cs="Times New Roman"/>
        </w:rPr>
        <w:t>opţiunea</w:t>
      </w:r>
      <w:proofErr w:type="spellEnd"/>
      <w:r w:rsidRPr="00B17748">
        <w:rPr>
          <w:rFonts w:ascii="Times New Roman" w:hAnsi="Times New Roman" w:cs="Times New Roman"/>
        </w:rPr>
        <w:t xml:space="preserve"> corespunzătoare):</w:t>
      </w:r>
    </w:p>
    <w:p w14:paraId="776DE647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 |_| depunem ofertă alternativă, ale </w:t>
      </w:r>
      <w:proofErr w:type="spellStart"/>
      <w:r w:rsidRPr="00B17748">
        <w:rPr>
          <w:rFonts w:ascii="Times New Roman" w:hAnsi="Times New Roman" w:cs="Times New Roman"/>
        </w:rPr>
        <w:t>carei</w:t>
      </w:r>
      <w:proofErr w:type="spellEnd"/>
      <w:r w:rsidRPr="00B17748">
        <w:rPr>
          <w:rFonts w:ascii="Times New Roman" w:hAnsi="Times New Roman" w:cs="Times New Roman"/>
        </w:rPr>
        <w:t xml:space="preserve"> detalii sunt prezentate într-un formular de ofertă separat, marcat în mod clar „alternativă”/”altă ofertă”.</w:t>
      </w:r>
    </w:p>
    <w:p w14:paraId="4E2829FA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 |_| nu depunem ofertă alternativă.</w:t>
      </w:r>
    </w:p>
    <w:p w14:paraId="75DF4325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6. Până la încheierea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semnarea contractului de </w:t>
      </w:r>
      <w:proofErr w:type="spellStart"/>
      <w:r w:rsidRPr="00B17748">
        <w:rPr>
          <w:rFonts w:ascii="Times New Roman" w:hAnsi="Times New Roman" w:cs="Times New Roman"/>
        </w:rPr>
        <w:t>achiziţie</w:t>
      </w:r>
      <w:proofErr w:type="spellEnd"/>
      <w:r w:rsidRPr="00B17748">
        <w:rPr>
          <w:rFonts w:ascii="Times New Roman" w:hAnsi="Times New Roman" w:cs="Times New Roman"/>
        </w:rPr>
        <w:t xml:space="preserve"> publică aceasta ofertă, împreună cu comunicarea transmisă de dumneavoastră, prin care oferta noastră este acceptată ca fiind </w:t>
      </w:r>
      <w:proofErr w:type="spellStart"/>
      <w:r w:rsidRPr="00B17748">
        <w:rPr>
          <w:rFonts w:ascii="Times New Roman" w:hAnsi="Times New Roman" w:cs="Times New Roman"/>
        </w:rPr>
        <w:t>câştigătoare</w:t>
      </w:r>
      <w:proofErr w:type="spellEnd"/>
      <w:r w:rsidRPr="00B17748">
        <w:rPr>
          <w:rFonts w:ascii="Times New Roman" w:hAnsi="Times New Roman" w:cs="Times New Roman"/>
        </w:rPr>
        <w:t>, vor constitui un contract angajant între noi.</w:t>
      </w:r>
    </w:p>
    <w:p w14:paraId="50B44E9C" w14:textId="77777777" w:rsidR="001C61CB" w:rsidRPr="00B17748" w:rsidRDefault="0068239D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7. </w:t>
      </w:r>
      <w:proofErr w:type="spellStart"/>
      <w:r w:rsidRPr="00B17748">
        <w:rPr>
          <w:rFonts w:ascii="Times New Roman" w:hAnsi="Times New Roman" w:cs="Times New Roman"/>
        </w:rPr>
        <w:t>Înţelegem</w:t>
      </w:r>
      <w:proofErr w:type="spellEnd"/>
      <w:r w:rsidRPr="00B17748">
        <w:rPr>
          <w:rFonts w:ascii="Times New Roman" w:hAnsi="Times New Roman" w:cs="Times New Roman"/>
        </w:rPr>
        <w:t xml:space="preserve"> că nu </w:t>
      </w:r>
      <w:proofErr w:type="spellStart"/>
      <w:r w:rsidRPr="00B17748">
        <w:rPr>
          <w:rFonts w:ascii="Times New Roman" w:hAnsi="Times New Roman" w:cs="Times New Roman"/>
        </w:rPr>
        <w:t>sunteţi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obligaţi</w:t>
      </w:r>
      <w:proofErr w:type="spellEnd"/>
      <w:r w:rsidRPr="00B17748">
        <w:rPr>
          <w:rFonts w:ascii="Times New Roman" w:hAnsi="Times New Roman" w:cs="Times New Roman"/>
        </w:rPr>
        <w:t xml:space="preserve"> să </w:t>
      </w:r>
      <w:proofErr w:type="spellStart"/>
      <w:r w:rsidRPr="00B17748">
        <w:rPr>
          <w:rFonts w:ascii="Times New Roman" w:hAnsi="Times New Roman" w:cs="Times New Roman"/>
        </w:rPr>
        <w:t>acceptaţi</w:t>
      </w:r>
      <w:proofErr w:type="spellEnd"/>
      <w:r w:rsidRPr="00B17748">
        <w:rPr>
          <w:rFonts w:ascii="Times New Roman" w:hAnsi="Times New Roman" w:cs="Times New Roman"/>
        </w:rPr>
        <w:t xml:space="preserve"> oferta cu cel mai scăzut </w:t>
      </w:r>
      <w:proofErr w:type="spellStart"/>
      <w:r w:rsidRPr="00B17748">
        <w:rPr>
          <w:rFonts w:ascii="Times New Roman" w:hAnsi="Times New Roman" w:cs="Times New Roman"/>
        </w:rPr>
        <w:t>preţ</w:t>
      </w:r>
      <w:proofErr w:type="spellEnd"/>
      <w:r w:rsidRPr="00B17748">
        <w:rPr>
          <w:rFonts w:ascii="Times New Roman" w:hAnsi="Times New Roman" w:cs="Times New Roman"/>
        </w:rPr>
        <w:t xml:space="preserve"> sau orice sau orice ofertă primită.</w:t>
      </w:r>
    </w:p>
    <w:p w14:paraId="044FBED0" w14:textId="77777777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8. </w:t>
      </w:r>
      <w:proofErr w:type="spellStart"/>
      <w:r w:rsidRPr="00B17748">
        <w:rPr>
          <w:rFonts w:ascii="Times New Roman" w:hAnsi="Times New Roman" w:cs="Times New Roman"/>
        </w:rPr>
        <w:t>Cunoaştem</w:t>
      </w:r>
      <w:proofErr w:type="spellEnd"/>
      <w:r w:rsidRPr="00B17748">
        <w:rPr>
          <w:rFonts w:ascii="Times New Roman" w:hAnsi="Times New Roman" w:cs="Times New Roman"/>
        </w:rPr>
        <w:t xml:space="preserve"> faptul că membrii asocierii au răspundere solidară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individuală </w:t>
      </w:r>
      <w:proofErr w:type="spellStart"/>
      <w:r w:rsidRPr="00B17748">
        <w:rPr>
          <w:rFonts w:ascii="Times New Roman" w:hAnsi="Times New Roman" w:cs="Times New Roman"/>
        </w:rPr>
        <w:t>faţă</w:t>
      </w:r>
      <w:proofErr w:type="spellEnd"/>
      <w:r w:rsidRPr="00B17748">
        <w:rPr>
          <w:rFonts w:ascii="Times New Roman" w:hAnsi="Times New Roman" w:cs="Times New Roman"/>
        </w:rPr>
        <w:t xml:space="preserve"> de autoritatea contractantă în </w:t>
      </w:r>
      <w:proofErr w:type="spellStart"/>
      <w:r w:rsidRPr="00B17748">
        <w:rPr>
          <w:rFonts w:ascii="Times New Roman" w:hAnsi="Times New Roman" w:cs="Times New Roman"/>
        </w:rPr>
        <w:t>privinţa</w:t>
      </w:r>
      <w:proofErr w:type="spellEnd"/>
      <w:r w:rsidRPr="00B17748">
        <w:rPr>
          <w:rFonts w:ascii="Times New Roman" w:hAnsi="Times New Roman" w:cs="Times New Roman"/>
        </w:rPr>
        <w:t xml:space="preserve"> participării atât în procedura de atribuire cât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ulterior semnării contractului.</w:t>
      </w:r>
    </w:p>
    <w:p w14:paraId="57D569EB" w14:textId="77777777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9. Vom informa imediat Autoritatea Contractantă, dacă va apărea vreo modificare în </w:t>
      </w:r>
      <w:proofErr w:type="spellStart"/>
      <w:r w:rsidRPr="00B17748">
        <w:rPr>
          <w:rFonts w:ascii="Times New Roman" w:hAnsi="Times New Roman" w:cs="Times New Roman"/>
        </w:rPr>
        <w:t>situaţiile</w:t>
      </w:r>
      <w:proofErr w:type="spellEnd"/>
      <w:r w:rsidRPr="00B17748">
        <w:rPr>
          <w:rFonts w:ascii="Times New Roman" w:hAnsi="Times New Roman" w:cs="Times New Roman"/>
        </w:rPr>
        <w:t xml:space="preserve"> de mai sus, la orice moment în timpul procedurii de atribuire.</w:t>
      </w:r>
    </w:p>
    <w:p w14:paraId="62A8B19E" w14:textId="1A029E6B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10. Datele de identificare financiară sunt </w:t>
      </w:r>
      <w:proofErr w:type="spellStart"/>
      <w:r w:rsidRPr="00B17748">
        <w:rPr>
          <w:rFonts w:ascii="Times New Roman" w:hAnsi="Times New Roman" w:cs="Times New Roman"/>
        </w:rPr>
        <w:t>urmatoarele</w:t>
      </w:r>
      <w:proofErr w:type="spellEnd"/>
      <w:r w:rsidRPr="00B17748">
        <w:rPr>
          <w:rFonts w:ascii="Times New Roman" w:hAnsi="Times New Roman" w:cs="Times New Roman"/>
        </w:rPr>
        <w:t>:</w:t>
      </w:r>
    </w:p>
    <w:p w14:paraId="6315A597" w14:textId="507E835F" w:rsidR="001C61CB" w:rsidRPr="00B17748" w:rsidRDefault="001C61CB" w:rsidP="00682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C66A1A" w14:textId="6E035498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ab/>
      </w:r>
    </w:p>
    <w:p w14:paraId="2EE14029" w14:textId="676021F3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  <w:b/>
        </w:rPr>
        <w:t>Ofertant</w:t>
      </w:r>
      <w:r w:rsidRPr="00B17748">
        <w:rPr>
          <w:rFonts w:ascii="Times New Roman" w:hAnsi="Times New Roman" w:cs="Times New Roman"/>
          <w:b/>
          <w:i/>
        </w:rPr>
        <w:t xml:space="preserve"> ............................(reprezentant legal/</w:t>
      </w:r>
      <w:proofErr w:type="spellStart"/>
      <w:r w:rsidRPr="00B17748">
        <w:rPr>
          <w:rFonts w:ascii="Times New Roman" w:hAnsi="Times New Roman" w:cs="Times New Roman"/>
          <w:b/>
          <w:i/>
        </w:rPr>
        <w:t>imputernicit</w:t>
      </w:r>
      <w:proofErr w:type="spellEnd"/>
      <w:r w:rsidRPr="00B17748">
        <w:rPr>
          <w:rFonts w:ascii="Times New Roman" w:hAnsi="Times New Roman" w:cs="Times New Roman"/>
          <w:b/>
          <w:i/>
        </w:rPr>
        <w:t>)</w:t>
      </w:r>
    </w:p>
    <w:p w14:paraId="12674122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  <w:t xml:space="preserve">(denumirea Ofertantului – in cazul unei Asocieri, </w:t>
      </w:r>
      <w:proofErr w:type="spellStart"/>
      <w:r w:rsidRPr="00B17748">
        <w:rPr>
          <w:rFonts w:ascii="Times New Roman" w:hAnsi="Times New Roman" w:cs="Times New Roman"/>
        </w:rPr>
        <w:t>toti</w:t>
      </w:r>
      <w:proofErr w:type="spellEnd"/>
      <w:r w:rsidRPr="00B17748">
        <w:rPr>
          <w:rFonts w:ascii="Times New Roman" w:hAnsi="Times New Roman" w:cs="Times New Roman"/>
        </w:rPr>
        <w:t xml:space="preserve"> membrii Asocierii)</w:t>
      </w:r>
    </w:p>
    <w:p w14:paraId="1E3A7FD5" w14:textId="6B60D99F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 xml:space="preserve">   Nume si prenume</w:t>
      </w:r>
    </w:p>
    <w:p w14:paraId="4546D6FC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>.....................................</w:t>
      </w:r>
    </w:p>
    <w:p w14:paraId="2EF6CE54" w14:textId="111D869E" w:rsidR="00B17748" w:rsidRDefault="0068239D" w:rsidP="00A70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</w:rPr>
        <w:t>(</w:t>
      </w:r>
      <w:proofErr w:type="spellStart"/>
      <w:r w:rsidRPr="00B17748">
        <w:rPr>
          <w:rFonts w:ascii="Times New Roman" w:hAnsi="Times New Roman" w:cs="Times New Roman"/>
        </w:rPr>
        <w:t>semnatura</w:t>
      </w:r>
      <w:proofErr w:type="spellEnd"/>
      <w:r w:rsidRPr="00B17748">
        <w:rPr>
          <w:rFonts w:ascii="Times New Roman" w:hAnsi="Times New Roman" w:cs="Times New Roman"/>
        </w:rPr>
        <w:t xml:space="preserve"> si </w:t>
      </w:r>
      <w:proofErr w:type="spellStart"/>
      <w:r w:rsidRPr="00B17748">
        <w:rPr>
          <w:rFonts w:ascii="Times New Roman" w:hAnsi="Times New Roman" w:cs="Times New Roman"/>
        </w:rPr>
        <w:t>stamp</w:t>
      </w:r>
      <w:proofErr w:type="spellEnd"/>
    </w:p>
    <w:p w14:paraId="34C21638" w14:textId="14DB2C60" w:rsidR="00A70BFE" w:rsidRDefault="00A70BFE" w:rsidP="00A70B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22409" w14:textId="7F6D39D8" w:rsidR="00A70BFE" w:rsidRDefault="00A70BFE" w:rsidP="00A70B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5105BD" w14:textId="77777777" w:rsidR="00A70BFE" w:rsidRPr="00A70BFE" w:rsidRDefault="00A70BFE" w:rsidP="00A70BF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FAF88E7" w14:textId="67C6E184" w:rsidR="00E63CE1" w:rsidRPr="00B17748" w:rsidRDefault="00E63CE1" w:rsidP="00E63CE1">
      <w:pPr>
        <w:pStyle w:val="Corptext8"/>
        <w:shd w:val="clear" w:color="auto" w:fill="auto"/>
        <w:spacing w:before="0" w:after="880" w:line="200" w:lineRule="exact"/>
        <w:ind w:left="4956" w:firstLine="708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b/>
          <w:bCs/>
          <w:sz w:val="22"/>
          <w:szCs w:val="22"/>
        </w:rPr>
        <w:lastRenderedPageBreak/>
        <w:t>Anexa la formularul de ofertă</w:t>
      </w:r>
    </w:p>
    <w:p w14:paraId="7C23D8B6" w14:textId="4702369C" w:rsidR="00E63CE1" w:rsidRPr="00A70BFE" w:rsidRDefault="00E63CE1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70BF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CALCULAŢIE DE PREŢ </w:t>
      </w:r>
      <w:r w:rsidR="00A70BFE" w:rsidRPr="00A70BFE">
        <w:rPr>
          <w:rFonts w:ascii="Times New Roman" w:eastAsiaTheme="minorHAnsi" w:hAnsi="Times New Roman" w:cs="Times New Roman"/>
          <w:b/>
          <w:bCs/>
          <w:sz w:val="24"/>
          <w:szCs w:val="24"/>
        </w:rPr>
        <w:t>pentru</w:t>
      </w:r>
    </w:p>
    <w:p w14:paraId="03E7BAEE" w14:textId="77777777" w:rsidR="00A70BFE" w:rsidRPr="00A70BFE" w:rsidRDefault="00A70BFE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3913EBD1" w14:textId="5527F47C" w:rsidR="00A657C9" w:rsidRPr="00A657C9" w:rsidRDefault="00A657C9" w:rsidP="00A657C9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proofErr w:type="spellStart"/>
      <w:r w:rsidRPr="00A657C9">
        <w:rPr>
          <w:rFonts w:ascii="Times New Roman" w:hAnsi="Times New Roman" w:cs="Times New Roman"/>
          <w:b/>
          <w:bCs/>
          <w:sz w:val="26"/>
          <w:szCs w:val="26"/>
          <w:lang w:val="en-US"/>
        </w:rPr>
        <w:t>Servicii</w:t>
      </w:r>
      <w:proofErr w:type="spellEnd"/>
      <w:r w:rsidRPr="00A657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A657C9">
        <w:rPr>
          <w:rFonts w:ascii="Times New Roman" w:hAnsi="Times New Roman" w:cs="Times New Roman"/>
          <w:b/>
          <w:bCs/>
          <w:sz w:val="26"/>
          <w:szCs w:val="26"/>
          <w:lang w:val="en-US"/>
        </w:rPr>
        <w:t>pentru</w:t>
      </w:r>
      <w:proofErr w:type="spellEnd"/>
      <w:r w:rsidRPr="00A657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A657C9">
        <w:rPr>
          <w:rFonts w:ascii="Times New Roman" w:hAnsi="Times New Roman" w:cs="Times New Roman"/>
          <w:b/>
          <w:bCs/>
          <w:sz w:val="26"/>
          <w:szCs w:val="26"/>
          <w:lang w:val="en-US"/>
        </w:rPr>
        <w:t>evenimente</w:t>
      </w:r>
      <w:proofErr w:type="spellEnd"/>
      <w:r w:rsidRPr="00A657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A657C9">
        <w:rPr>
          <w:rFonts w:ascii="Times New Roman" w:hAnsi="Times New Roman" w:cs="Times New Roman"/>
          <w:b/>
          <w:bCs/>
          <w:sz w:val="26"/>
          <w:szCs w:val="26"/>
          <w:lang w:val="en-US"/>
        </w:rPr>
        <w:t>constând</w:t>
      </w:r>
      <w:proofErr w:type="spellEnd"/>
      <w:r w:rsidRPr="00A657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A657C9">
        <w:rPr>
          <w:rFonts w:ascii="Times New Roman" w:hAnsi="Times New Roman" w:cs="Times New Roman"/>
          <w:b/>
          <w:bCs/>
          <w:sz w:val="26"/>
          <w:szCs w:val="26"/>
          <w:lang w:val="en-US"/>
        </w:rPr>
        <w:t>în</w:t>
      </w:r>
      <w:proofErr w:type="spellEnd"/>
      <w:r w:rsidRPr="00A657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A657C9">
        <w:rPr>
          <w:rFonts w:ascii="Times New Roman" w:hAnsi="Times New Roman" w:cs="Times New Roman"/>
          <w:b/>
          <w:bCs/>
          <w:sz w:val="26"/>
          <w:szCs w:val="26"/>
          <w:lang w:val="en-US"/>
        </w:rPr>
        <w:t>realizarea</w:t>
      </w:r>
      <w:proofErr w:type="spellEnd"/>
      <w:r w:rsidRPr="00A657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A657C9">
        <w:rPr>
          <w:rFonts w:ascii="Times New Roman" w:hAnsi="Times New Roman" w:cs="Times New Roman"/>
          <w:b/>
          <w:bCs/>
          <w:sz w:val="26"/>
          <w:szCs w:val="26"/>
          <w:lang w:val="en-US"/>
        </w:rPr>
        <w:t>efectelor</w:t>
      </w:r>
      <w:proofErr w:type="spellEnd"/>
      <w:r w:rsidRPr="00A657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A657C9">
        <w:rPr>
          <w:rFonts w:ascii="Times New Roman" w:hAnsi="Times New Roman" w:cs="Times New Roman"/>
          <w:b/>
          <w:bCs/>
          <w:sz w:val="26"/>
          <w:szCs w:val="26"/>
          <w:lang w:val="en-US"/>
        </w:rPr>
        <w:t>speciale</w:t>
      </w:r>
      <w:proofErr w:type="spellEnd"/>
      <w:r w:rsidRPr="00A657C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A657C9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A657C9">
        <w:rPr>
          <w:rFonts w:ascii="Times New Roman" w:hAnsi="Times New Roman" w:cs="Times New Roman"/>
          <w:sz w:val="26"/>
          <w:szCs w:val="26"/>
          <w:lang w:val="en-US"/>
        </w:rPr>
        <w:t xml:space="preserve"> FANTOMA DE LA OPERĂ</w:t>
      </w:r>
    </w:p>
    <w:p w14:paraId="2049E91C" w14:textId="77777777" w:rsidR="00E63CE1" w:rsidRPr="00A70BFE" w:rsidRDefault="00E63CE1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4113AA31" w14:textId="77777777" w:rsidR="00E63CE1" w:rsidRPr="00A70BFE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Tabelgril"/>
        <w:tblW w:w="9475" w:type="dxa"/>
        <w:tblInd w:w="-120" w:type="dxa"/>
        <w:tblLook w:val="04A0" w:firstRow="1" w:lastRow="0" w:firstColumn="1" w:lastColumn="0" w:noHBand="0" w:noVBand="1"/>
      </w:tblPr>
      <w:tblGrid>
        <w:gridCol w:w="1663"/>
        <w:gridCol w:w="1528"/>
        <w:gridCol w:w="1585"/>
        <w:gridCol w:w="1458"/>
        <w:gridCol w:w="1572"/>
        <w:gridCol w:w="1669"/>
      </w:tblGrid>
      <w:tr w:rsidR="00A70BFE" w:rsidRPr="00A70BFE" w14:paraId="5A3ECA4E" w14:textId="4E40AF59" w:rsidTr="00A70BFE">
        <w:tc>
          <w:tcPr>
            <w:tcW w:w="1663" w:type="dxa"/>
          </w:tcPr>
          <w:p w14:paraId="332FDFB1" w14:textId="77B6A4BC" w:rsidR="00A70BFE" w:rsidRPr="00A70BFE" w:rsidRDefault="00A70BFE" w:rsidP="00A70B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Descriere echipament</w:t>
            </w:r>
          </w:p>
        </w:tc>
        <w:tc>
          <w:tcPr>
            <w:tcW w:w="1528" w:type="dxa"/>
          </w:tcPr>
          <w:p w14:paraId="4EA54F49" w14:textId="16D46647" w:rsidR="00A70BFE" w:rsidRPr="00A70BFE" w:rsidRDefault="00A70BFE" w:rsidP="00A70B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Nr. bucăți</w:t>
            </w:r>
          </w:p>
        </w:tc>
        <w:tc>
          <w:tcPr>
            <w:tcW w:w="1585" w:type="dxa"/>
          </w:tcPr>
          <w:p w14:paraId="36DF7006" w14:textId="70E95A88" w:rsidR="00A70BFE" w:rsidRPr="00A70BFE" w:rsidRDefault="00A70BFE" w:rsidP="00A70B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Preț unitar/zi</w:t>
            </w:r>
          </w:p>
        </w:tc>
        <w:tc>
          <w:tcPr>
            <w:tcW w:w="1458" w:type="dxa"/>
          </w:tcPr>
          <w:p w14:paraId="34D95B1D" w14:textId="0AEE5ECA" w:rsidR="00A70BFE" w:rsidRPr="00A70BFE" w:rsidRDefault="00A70BFE" w:rsidP="00A70B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Nr. zile</w:t>
            </w:r>
          </w:p>
        </w:tc>
        <w:tc>
          <w:tcPr>
            <w:tcW w:w="1572" w:type="dxa"/>
          </w:tcPr>
          <w:p w14:paraId="07F566E3" w14:textId="77777777" w:rsidR="00A70BFE" w:rsidRPr="00A70BFE" w:rsidRDefault="00A70BFE" w:rsidP="00A70B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Valoare totală</w:t>
            </w:r>
          </w:p>
          <w:p w14:paraId="11894593" w14:textId="13D0DA48" w:rsidR="00A70BFE" w:rsidRPr="00A70BFE" w:rsidRDefault="00A70BFE" w:rsidP="00A70B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LEI fără TVA</w:t>
            </w:r>
          </w:p>
        </w:tc>
        <w:tc>
          <w:tcPr>
            <w:tcW w:w="1669" w:type="dxa"/>
          </w:tcPr>
          <w:p w14:paraId="6819AD38" w14:textId="77777777" w:rsidR="00A70BFE" w:rsidRPr="00A70BFE" w:rsidRDefault="00A70BFE" w:rsidP="00A70B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Valoare totală</w:t>
            </w:r>
          </w:p>
          <w:p w14:paraId="2293B756" w14:textId="7DF53C36" w:rsidR="00A70BFE" w:rsidRPr="00A70BFE" w:rsidRDefault="00A70BFE" w:rsidP="00A70B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LEI cu TVA</w:t>
            </w:r>
          </w:p>
        </w:tc>
      </w:tr>
      <w:tr w:rsidR="00A70BFE" w:rsidRPr="00A70BFE" w14:paraId="20D2BDB8" w14:textId="17ED1518" w:rsidTr="00A70BFE">
        <w:tc>
          <w:tcPr>
            <w:tcW w:w="1663" w:type="dxa"/>
          </w:tcPr>
          <w:p w14:paraId="35E3EB20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3C00DD6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9DF6ABC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B0E9DA5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4AC2736B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D4EEBB1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70BFE" w:rsidRPr="00A70BFE" w14:paraId="1C7BE443" w14:textId="57B4EB6C" w:rsidTr="00A70BFE">
        <w:tc>
          <w:tcPr>
            <w:tcW w:w="1663" w:type="dxa"/>
          </w:tcPr>
          <w:p w14:paraId="4FC4FA42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2C19B94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87A624B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A19B5CE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7608285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2B86D78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70BFE" w:rsidRPr="00A70BFE" w14:paraId="5F204086" w14:textId="084C6944" w:rsidTr="00A70BFE">
        <w:tc>
          <w:tcPr>
            <w:tcW w:w="1663" w:type="dxa"/>
          </w:tcPr>
          <w:p w14:paraId="57F09DCE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4E2BBE8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94F857A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AC07D21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158D0C5E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66F12EB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6C2F7132" w14:textId="7316757C" w:rsidR="001C61CB" w:rsidRPr="00A70BFE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04AAEC3E" w14:textId="2C35CB76" w:rsidR="00E63CE1" w:rsidRPr="00A70BFE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475" w:type="dxa"/>
        <w:tblInd w:w="-120" w:type="dxa"/>
        <w:tblLook w:val="04A0" w:firstRow="1" w:lastRow="0" w:firstColumn="1" w:lastColumn="0" w:noHBand="0" w:noVBand="1"/>
      </w:tblPr>
      <w:tblGrid>
        <w:gridCol w:w="1663"/>
        <w:gridCol w:w="1528"/>
        <w:gridCol w:w="1585"/>
        <w:gridCol w:w="1458"/>
        <w:gridCol w:w="1572"/>
        <w:gridCol w:w="1669"/>
      </w:tblGrid>
      <w:tr w:rsidR="00A70BFE" w:rsidRPr="00A70BFE" w14:paraId="15A8BC43" w14:textId="77777777" w:rsidTr="00EA7E25">
        <w:tc>
          <w:tcPr>
            <w:tcW w:w="1663" w:type="dxa"/>
          </w:tcPr>
          <w:p w14:paraId="63FF4DFF" w14:textId="72548C42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Manoperă</w:t>
            </w:r>
          </w:p>
        </w:tc>
        <w:tc>
          <w:tcPr>
            <w:tcW w:w="1528" w:type="dxa"/>
          </w:tcPr>
          <w:p w14:paraId="54600A99" w14:textId="7C996A8E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Nr. tehnicieni implicați</w:t>
            </w:r>
          </w:p>
        </w:tc>
        <w:tc>
          <w:tcPr>
            <w:tcW w:w="1585" w:type="dxa"/>
          </w:tcPr>
          <w:p w14:paraId="03837D0E" w14:textId="6CAF2EBE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tarif/zi</w:t>
            </w:r>
          </w:p>
        </w:tc>
        <w:tc>
          <w:tcPr>
            <w:tcW w:w="1458" w:type="dxa"/>
          </w:tcPr>
          <w:p w14:paraId="66614405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Nr. zile</w:t>
            </w:r>
          </w:p>
        </w:tc>
        <w:tc>
          <w:tcPr>
            <w:tcW w:w="1572" w:type="dxa"/>
          </w:tcPr>
          <w:p w14:paraId="3C7B6E06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Valoare totală</w:t>
            </w:r>
          </w:p>
          <w:p w14:paraId="6638BFD5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LEI fără TVA</w:t>
            </w:r>
          </w:p>
        </w:tc>
        <w:tc>
          <w:tcPr>
            <w:tcW w:w="1669" w:type="dxa"/>
          </w:tcPr>
          <w:p w14:paraId="2A243E8C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Valoare totală</w:t>
            </w:r>
          </w:p>
          <w:p w14:paraId="4B80577A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LEI cu TVA</w:t>
            </w:r>
          </w:p>
        </w:tc>
      </w:tr>
      <w:tr w:rsidR="00A70BFE" w:rsidRPr="00A70BFE" w14:paraId="53F0FD82" w14:textId="77777777" w:rsidTr="00EA7E25">
        <w:tc>
          <w:tcPr>
            <w:tcW w:w="1663" w:type="dxa"/>
          </w:tcPr>
          <w:p w14:paraId="054B211F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2E426061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37832F8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54823BD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6B900D15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052CF8D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70BFE" w:rsidRPr="00A70BFE" w14:paraId="42422E8C" w14:textId="77777777" w:rsidTr="00EA7E25">
        <w:tc>
          <w:tcPr>
            <w:tcW w:w="1663" w:type="dxa"/>
          </w:tcPr>
          <w:p w14:paraId="5F3A4149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8E77E49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3E49E85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4A232A7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4D7DFE71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59723B8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70BFE" w:rsidRPr="00A70BFE" w14:paraId="739AB311" w14:textId="77777777" w:rsidTr="00EA7E25">
        <w:tc>
          <w:tcPr>
            <w:tcW w:w="1663" w:type="dxa"/>
          </w:tcPr>
          <w:p w14:paraId="00008F7F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08DBE6C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8CF136C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4B28E3DC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7ABA4FA7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88EA69D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26CB258A" w14:textId="090F21D8" w:rsidR="00E63CE1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249214CA" w14:textId="6B2C5ED5" w:rsidR="00A70BFE" w:rsidRPr="00A70BFE" w:rsidRDefault="00A70BFE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  <w:r w:rsidRPr="00A70BFE">
        <w:rPr>
          <w:rFonts w:ascii="Times New Roman" w:hAnsi="Times New Roman" w:cs="Times New Roman"/>
          <w:b/>
          <w:bCs/>
        </w:rPr>
        <w:t xml:space="preserve">VALOARE TOTALĂ.......................Lei </w:t>
      </w:r>
      <w:proofErr w:type="spellStart"/>
      <w:r w:rsidRPr="00A70BFE">
        <w:rPr>
          <w:rFonts w:ascii="Times New Roman" w:hAnsi="Times New Roman" w:cs="Times New Roman"/>
          <w:b/>
          <w:bCs/>
        </w:rPr>
        <w:t>fară</w:t>
      </w:r>
      <w:proofErr w:type="spellEnd"/>
      <w:r w:rsidRPr="00A70BFE">
        <w:rPr>
          <w:rFonts w:ascii="Times New Roman" w:hAnsi="Times New Roman" w:cs="Times New Roman"/>
          <w:b/>
          <w:bCs/>
        </w:rPr>
        <w:t xml:space="preserve"> TVA</w:t>
      </w:r>
    </w:p>
    <w:p w14:paraId="5DB2F956" w14:textId="563DEC23" w:rsidR="00A70BFE" w:rsidRPr="00A70BFE" w:rsidRDefault="00A70BFE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  <w:r w:rsidRPr="00A70BFE">
        <w:rPr>
          <w:rFonts w:ascii="Times New Roman" w:hAnsi="Times New Roman" w:cs="Times New Roman"/>
          <w:b/>
          <w:bCs/>
        </w:rPr>
        <w:t>VALOARE TOTALĂ.......................Lei cu TVA.</w:t>
      </w:r>
    </w:p>
    <w:p w14:paraId="36143B73" w14:textId="77777777" w:rsidR="00A70BFE" w:rsidRPr="00A657C9" w:rsidRDefault="00A70BFE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203F145C" w14:textId="1414B089" w:rsidR="00A70BFE" w:rsidRPr="00A657C9" w:rsidRDefault="00A657C9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  <w:r w:rsidRPr="00A657C9">
        <w:rPr>
          <w:rFonts w:ascii="Times New Roman" w:hAnsi="Times New Roman" w:cs="Times New Roman"/>
          <w:b/>
          <w:bCs/>
        </w:rPr>
        <w:t>Notă: Tabelele se vor completa cu echipamentele si serviciile solicitate  în Caietul de sarcini</w:t>
      </w:r>
    </w:p>
    <w:p w14:paraId="7AFEDCD7" w14:textId="78C53DE6" w:rsidR="00E63CE1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41E4A15B" w14:textId="7B0F032F" w:rsidR="00A657C9" w:rsidRDefault="00A657C9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9FA2E32" w14:textId="77777777" w:rsidR="00A657C9" w:rsidRPr="00B17748" w:rsidRDefault="00A657C9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72D20F91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</w:rPr>
        <w:t>Ofertant</w:t>
      </w:r>
      <w:r w:rsidRPr="00B17748">
        <w:rPr>
          <w:rFonts w:ascii="Times New Roman" w:hAnsi="Times New Roman" w:cs="Times New Roman"/>
          <w:b/>
          <w:i/>
        </w:rPr>
        <w:t xml:space="preserve"> ............................(reprezentant legal/</w:t>
      </w:r>
      <w:proofErr w:type="spellStart"/>
      <w:r w:rsidRPr="00B17748">
        <w:rPr>
          <w:rFonts w:ascii="Times New Roman" w:hAnsi="Times New Roman" w:cs="Times New Roman"/>
          <w:b/>
          <w:i/>
        </w:rPr>
        <w:t>imputernicit</w:t>
      </w:r>
      <w:proofErr w:type="spellEnd"/>
      <w:r w:rsidRPr="00B17748">
        <w:rPr>
          <w:rFonts w:ascii="Times New Roman" w:hAnsi="Times New Roman" w:cs="Times New Roman"/>
          <w:b/>
          <w:i/>
        </w:rPr>
        <w:t>)</w:t>
      </w:r>
    </w:p>
    <w:p w14:paraId="7FAC2B07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  <w:t xml:space="preserve">(denumirea Ofertantului – in cazul unei Asocieri, </w:t>
      </w:r>
      <w:proofErr w:type="spellStart"/>
      <w:r w:rsidRPr="00B17748">
        <w:rPr>
          <w:rFonts w:ascii="Times New Roman" w:hAnsi="Times New Roman" w:cs="Times New Roman"/>
        </w:rPr>
        <w:t>toti</w:t>
      </w:r>
      <w:proofErr w:type="spellEnd"/>
      <w:r w:rsidRPr="00B17748">
        <w:rPr>
          <w:rFonts w:ascii="Times New Roman" w:hAnsi="Times New Roman" w:cs="Times New Roman"/>
        </w:rPr>
        <w:t xml:space="preserve"> membrii Asocierii)</w:t>
      </w:r>
    </w:p>
    <w:p w14:paraId="0AFBA767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 xml:space="preserve">   Nume si prenume</w:t>
      </w:r>
    </w:p>
    <w:p w14:paraId="7351D7A2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>.....................................</w:t>
      </w:r>
    </w:p>
    <w:p w14:paraId="25CA4B0E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</w:rPr>
        <w:t>(</w:t>
      </w:r>
      <w:proofErr w:type="spellStart"/>
      <w:r w:rsidRPr="00B17748">
        <w:rPr>
          <w:rFonts w:ascii="Times New Roman" w:hAnsi="Times New Roman" w:cs="Times New Roman"/>
        </w:rPr>
        <w:t>semnatura</w:t>
      </w:r>
      <w:proofErr w:type="spellEnd"/>
      <w:r w:rsidRPr="00B17748">
        <w:rPr>
          <w:rFonts w:ascii="Times New Roman" w:hAnsi="Times New Roman" w:cs="Times New Roman"/>
        </w:rPr>
        <w:t xml:space="preserve"> si stampila)</w:t>
      </w:r>
    </w:p>
    <w:p w14:paraId="10C40C35" w14:textId="4C15163C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6002D27D" w14:textId="6751E551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4BD74172" w14:textId="1BF69745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5E15F846" w14:textId="0BE276D7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9F5CEAE" w14:textId="3606A202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3781F46E" w14:textId="0F8AE14D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5DF2096F" w14:textId="2960C596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088D24E" w14:textId="1BF8A067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2C2E4D63" w14:textId="075B9643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FA04884" w14:textId="230ACCAE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05AED66" w14:textId="63B652D3" w:rsidR="00E63CE1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64946615" w14:textId="4D5631C0" w:rsidR="00B17748" w:rsidRDefault="00B17748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EBF664B" w14:textId="0FC43965" w:rsidR="00B17748" w:rsidRDefault="00B17748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AF70364" w14:textId="714A07FD" w:rsidR="000E47F6" w:rsidRDefault="000E47F6" w:rsidP="00A657C9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40216E12" w14:textId="77777777" w:rsidR="000E47F6" w:rsidRPr="0047521E" w:rsidRDefault="000E47F6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162617FA" w14:textId="77777777" w:rsidR="003A77D5" w:rsidRPr="0047521E" w:rsidRDefault="003A77D5" w:rsidP="003A77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Formularul nr. </w:t>
      </w:r>
      <w:r w:rsidR="00C321FB"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3</w:t>
      </w:r>
    </w:p>
    <w:p w14:paraId="4E729D92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OPERATOR ECONOMIC</w:t>
      </w:r>
    </w:p>
    <w:p w14:paraId="1E13DC62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...............................</w:t>
      </w:r>
    </w:p>
    <w:p w14:paraId="7AFA561E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(denumirea/numele)</w:t>
      </w:r>
    </w:p>
    <w:p w14:paraId="70C6B7C7" w14:textId="77777777" w:rsidR="003A77D5" w:rsidRPr="00B17748" w:rsidRDefault="003A77D5" w:rsidP="003A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285494D" w14:textId="77777777" w:rsidR="003A77D5" w:rsidRPr="00B17748" w:rsidRDefault="003A77D5" w:rsidP="003A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color w:val="000000" w:themeColor="text1"/>
        </w:rPr>
        <w:t>DECLARAŢIE</w:t>
      </w:r>
    </w:p>
    <w:p w14:paraId="1E59DA21" w14:textId="77777777" w:rsidR="003A77D5" w:rsidRPr="00B17748" w:rsidRDefault="003A77D5" w:rsidP="003A7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17748">
        <w:rPr>
          <w:rFonts w:ascii="Times New Roman" w:eastAsia="Calibri" w:hAnsi="Times New Roman" w:cs="Times New Roman"/>
          <w:b/>
          <w:color w:val="000000" w:themeColor="text1"/>
        </w:rPr>
        <w:t>privind evitarea conflictului de interese</w:t>
      </w:r>
    </w:p>
    <w:p w14:paraId="7811DE94" w14:textId="77777777" w:rsidR="003A77D5" w:rsidRPr="00B17748" w:rsidRDefault="003A77D5" w:rsidP="003A7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17748">
        <w:rPr>
          <w:rFonts w:ascii="Times New Roman" w:eastAsia="Calibri" w:hAnsi="Times New Roman" w:cs="Times New Roman"/>
          <w:b/>
          <w:color w:val="000000" w:themeColor="text1"/>
        </w:rPr>
        <w:t xml:space="preserve">(art. 59 si 60 din Legea nr. 98/2016 </w:t>
      </w:r>
      <w:r w:rsidRPr="00B17748">
        <w:rPr>
          <w:rFonts w:ascii="Times New Roman" w:eastAsia="Calibri" w:hAnsi="Times New Roman" w:cs="Times New Roman"/>
          <w:b/>
          <w:i/>
          <w:color w:val="000000" w:themeColor="text1"/>
        </w:rPr>
        <w:t xml:space="preserve">privind </w:t>
      </w:r>
      <w:proofErr w:type="spellStart"/>
      <w:r w:rsidRPr="00B17748">
        <w:rPr>
          <w:rFonts w:ascii="Times New Roman" w:eastAsia="Calibri" w:hAnsi="Times New Roman" w:cs="Times New Roman"/>
          <w:b/>
          <w:i/>
          <w:color w:val="000000" w:themeColor="text1"/>
        </w:rPr>
        <w:t>achizitiile</w:t>
      </w:r>
      <w:proofErr w:type="spellEnd"/>
      <w:r w:rsidRPr="00B17748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publice</w:t>
      </w:r>
      <w:r w:rsidRPr="00B17748">
        <w:rPr>
          <w:rFonts w:ascii="Times New Roman" w:eastAsia="Calibri" w:hAnsi="Times New Roman" w:cs="Times New Roman"/>
          <w:b/>
          <w:color w:val="000000" w:themeColor="text1"/>
        </w:rPr>
        <w:t>)</w:t>
      </w:r>
    </w:p>
    <w:p w14:paraId="6094D59D" w14:textId="77777777" w:rsidR="003A77D5" w:rsidRPr="00B17748" w:rsidRDefault="003A77D5" w:rsidP="003A77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8D3DFFF" w14:textId="77777777" w:rsidR="003A77D5" w:rsidRPr="00B17748" w:rsidRDefault="003A77D5" w:rsidP="003A77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3450C10" w14:textId="77777777" w:rsidR="003A77D5" w:rsidRPr="00B17748" w:rsidRDefault="003A77D5" w:rsidP="003A77D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</w:rPr>
      </w:pPr>
    </w:p>
    <w:p w14:paraId="0AEC6DCD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1. Subsemnatul/a……………………, în calitate de </w:t>
      </w:r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…………………….(ofertant/candidat/ofertant asociat/subcontractant/</w:t>
      </w:r>
      <w:proofErr w:type="spellStart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tert</w:t>
      </w:r>
      <w:proofErr w:type="spellEnd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sustinator</w:t>
      </w:r>
      <w:proofErr w:type="spellEnd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 al ofertantului),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la procedura de atribuire a contractului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achizitie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publica de …………………………, în temeiul art. 59 din Legea nr. 98/2016 </w:t>
      </w:r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privind atribuirea contractelor de </w:t>
      </w:r>
      <w:proofErr w:type="spellStart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achiziţie</w:t>
      </w:r>
      <w:proofErr w:type="spellEnd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 publică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declar pe proprie răspundere, sub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sancţiunea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falsului în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, următoarele:</w:t>
      </w:r>
    </w:p>
    <w:p w14:paraId="2B3CF67E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a) 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deţin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părţi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sociale,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părţi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interes,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acţiuni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din capitalul subscris, ori a persoanelor care fac parte din consiliul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al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contractante; </w:t>
      </w:r>
    </w:p>
    <w:p w14:paraId="5CC8FFE7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b)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este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este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rudă sau afin, până la gradul al doilea inclusiv, cu persoane care fac parte din consiliul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al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contractante;</w:t>
      </w:r>
    </w:p>
    <w:p w14:paraId="260E1E18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c)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avem, direct ori indirect, un interes personal, financiar, economic sau de altă natură, ori ne aflăm într-o altă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situaţie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natură să afecteze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independenţa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imparţialitatea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 pe parcursul procesului de evaluare;</w:t>
      </w:r>
    </w:p>
    <w:p w14:paraId="06A5405C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d)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avem drept membri în cadrul consiliului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/sau nu avem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acţionari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asociaţi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semnificativi persoane care sunt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rudă sau afin până la gradul al doilea inclusiv ori care se află în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relaţii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comerciale cu persoane cu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funcţii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decizie în cadrul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contractante; </w:t>
      </w:r>
    </w:p>
    <w:p w14:paraId="0CA2C166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e)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am nominalizat printre principalele persoane desemnate pentru executarea contractului persoane care sunt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rudă sau afin până la gradul al doilea inclusiv ori care se află în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relaţii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comerciale cu persoane cu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funcţii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decizie în cadrul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contractante. </w:t>
      </w:r>
    </w:p>
    <w:p w14:paraId="5AE20D77" w14:textId="77777777" w:rsidR="003A77D5" w:rsidRPr="00B17748" w:rsidRDefault="003A77D5" w:rsidP="003A7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D2B7CE7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2. Subsemnatul/a………………………….…. declar că voi informa imediat autoritatea contractantă dacă vor interveni modificări în prezenta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la orice punct pe parcursul derulării procedurii de atribuire a contractului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achiziţie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publică sau, în cazul în care vom fi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desemnaţi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câştigători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pe parcursul derulării contractului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achiziţie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publică.</w:t>
      </w:r>
    </w:p>
    <w:p w14:paraId="78636841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3. De asemenea, declar că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informaţiile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furnizate sunt complete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corecte în fiecare detaliu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înţeleg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că autoritatea contractantă are dreptul de a solicita, în scopul verificării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confirmării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declaraţiilor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situaţiilor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documentelor care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însoţesc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oferta, orice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informaţii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suplimentare.</w:t>
      </w:r>
    </w:p>
    <w:p w14:paraId="18A38A9D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17748">
        <w:rPr>
          <w:rFonts w:ascii="Times New Roman" w:eastAsia="Calibri" w:hAnsi="Times New Roman" w:cs="Times New Roman"/>
          <w:color w:val="000000" w:themeColor="text1"/>
        </w:rPr>
        <w:t xml:space="preserve">4. Subsemnatul/a autorizez prin prezenta orice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instituţie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, societate comercială, bancă, alte persoane juridice să furnizeze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informaţii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reprezentanţilor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autorizaţi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ai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contractante cu privire la orice aspect tehnic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financiar în legătură cu activitatea noastră.</w:t>
      </w:r>
    </w:p>
    <w:p w14:paraId="55096C65" w14:textId="77777777" w:rsidR="003A77D5" w:rsidRPr="00B17748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Prezenta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este valabilă până la data de ___________________________ (se precizează data expirării perioadei de valabilitate a ofertei)</w:t>
      </w:r>
    </w:p>
    <w:p w14:paraId="659043D8" w14:textId="77777777" w:rsidR="003A77D5" w:rsidRPr="00B17748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A87978C" w14:textId="77777777" w:rsidR="003A77D5" w:rsidRPr="00B17748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ECDCD25" w14:textId="77777777" w:rsidR="003A77D5" w:rsidRPr="00B17748" w:rsidRDefault="003A77D5" w:rsidP="003A77D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Data completării: </w:t>
      </w:r>
      <w:r w:rsidRPr="00B17748">
        <w:rPr>
          <w:rFonts w:ascii="Times New Roman" w:eastAsia="Times New Roman" w:hAnsi="Times New Roman" w:cs="Times New Roman"/>
          <w:bCs/>
          <w:color w:val="000000" w:themeColor="text1"/>
          <w:lang w:eastAsia="ro-RO"/>
        </w:rPr>
        <w:t>..................</w:t>
      </w:r>
    </w:p>
    <w:p w14:paraId="6843E4DF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</w:rPr>
        <w:t>Operator economic</w:t>
      </w:r>
    </w:p>
    <w:p w14:paraId="0FB03687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</w:rPr>
        <w:t>,.................................</w:t>
      </w:r>
      <w:r w:rsidRPr="00B17748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t xml:space="preserve"> </w:t>
      </w:r>
    </w:p>
    <w:p w14:paraId="762881A7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(numele prenumele reprezentantului legal, în clar)</w:t>
      </w:r>
    </w:p>
    <w:p w14:paraId="0B02CEBE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lastRenderedPageBreak/>
        <w:t>(semnătură autorizată)</w:t>
      </w:r>
    </w:p>
    <w:p w14:paraId="05C2183B" w14:textId="77777777" w:rsidR="003A77D5" w:rsidRPr="00B17748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L.S.</w:t>
      </w:r>
    </w:p>
    <w:p w14:paraId="022854AC" w14:textId="77777777" w:rsidR="00E03EAA" w:rsidRPr="00B17748" w:rsidRDefault="00E03EA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044F7AA" w14:textId="77777777" w:rsidR="00BF3980" w:rsidRPr="00B17748" w:rsidRDefault="00BF3980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0DE22E7" w14:textId="77777777" w:rsidR="0047521E" w:rsidRPr="0047521E" w:rsidRDefault="0047521E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74EDE935" w14:textId="77777777" w:rsidR="00E03EAA" w:rsidRPr="00B17748" w:rsidRDefault="00E03EAA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  <w:r w:rsidRPr="00B17748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Anexa la Formularul nr. 3</w:t>
      </w:r>
    </w:p>
    <w:p w14:paraId="661888AB" w14:textId="77777777" w:rsidR="00E03EAA" w:rsidRPr="00B17748" w:rsidRDefault="00E03EAA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</w:p>
    <w:p w14:paraId="563FF00C" w14:textId="77777777" w:rsidR="00E03EAA" w:rsidRPr="00B17748" w:rsidRDefault="00E03EAA" w:rsidP="00E03EA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177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Lista persoanelor care dețin funcții de decizie în cadrul autorității contractante pentru evitarea conflictului de interese</w:t>
      </w:r>
    </w:p>
    <w:p w14:paraId="6DE8D3B9" w14:textId="77777777" w:rsidR="00E03EAA" w:rsidRPr="00B17748" w:rsidRDefault="00E03EAA" w:rsidP="00E03EAA">
      <w:pPr>
        <w:spacing w:after="44" w:line="160" w:lineRule="exact"/>
        <w:ind w:left="20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180F5878" w14:textId="77777777" w:rsidR="00E03EAA" w:rsidRPr="00B17748" w:rsidRDefault="00E03EAA" w:rsidP="00E03EAA">
      <w:pPr>
        <w:spacing w:after="44" w:line="16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1FC1BB9A" w14:textId="77777777" w:rsidR="00E03EAA" w:rsidRPr="00B17748" w:rsidRDefault="00E03EAA" w:rsidP="00E03EAA">
      <w:pPr>
        <w:spacing w:after="44" w:line="160" w:lineRule="exact"/>
        <w:ind w:left="20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1A2C2568" w14:textId="77777777" w:rsidR="0053399E" w:rsidRPr="00B17748" w:rsidRDefault="002F5217" w:rsidP="0053399E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177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Persoanele ce dețin funcții de decizie în cadrul autorității contractante:                                                                                                                                                       </w:t>
      </w:r>
    </w:p>
    <w:p w14:paraId="207031E3" w14:textId="77777777" w:rsidR="00F83C90" w:rsidRPr="00404706" w:rsidRDefault="00F83C90" w:rsidP="00F83C90">
      <w:pPr>
        <w:pStyle w:val="Corptext"/>
        <w:widowControl w:val="0"/>
        <w:tabs>
          <w:tab w:val="left" w:pos="709"/>
        </w:tabs>
        <w:spacing w:after="0"/>
        <w:jc w:val="both"/>
        <w:rPr>
          <w:rFonts w:ascii="Arial Narrow" w:hAnsi="Arial Narrow"/>
          <w:b/>
          <w:bCs/>
          <w:sz w:val="26"/>
          <w:szCs w:val="26"/>
        </w:rPr>
      </w:pPr>
      <w:bookmarkStart w:id="0" w:name="_Hlk121159472"/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Persoanele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ce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dețin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funcții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de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decizie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în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cadrul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autorității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contractante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>:                                                                                                                                                       Daniel Nicolae JINGA-Director General, Elena Niculescu- Director Economic,</w:t>
      </w:r>
      <w:r>
        <w:rPr>
          <w:rFonts w:ascii="Arial Narrow" w:hAnsi="Arial Narrow"/>
          <w:b/>
          <w:bCs/>
          <w:sz w:val="26"/>
          <w:szCs w:val="26"/>
        </w:rPr>
        <w:t xml:space="preserve"> Roxana </w:t>
      </w:r>
      <w:proofErr w:type="spellStart"/>
      <w:r>
        <w:rPr>
          <w:rFonts w:ascii="Arial Narrow" w:hAnsi="Arial Narrow"/>
          <w:b/>
          <w:bCs/>
          <w:sz w:val="26"/>
          <w:szCs w:val="26"/>
        </w:rPr>
        <w:t>Fizeșan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>– Director General Adjunct,</w:t>
      </w:r>
      <w:r>
        <w:rPr>
          <w:rFonts w:ascii="Arial Narrow" w:hAnsi="Arial Narrow"/>
          <w:b/>
          <w:bCs/>
          <w:sz w:val="26"/>
          <w:szCs w:val="26"/>
        </w:rPr>
        <w:t xml:space="preserve"> Viorel PETRESCU- Director </w:t>
      </w:r>
      <w:proofErr w:type="spellStart"/>
      <w:r>
        <w:rPr>
          <w:rFonts w:ascii="Arial Narrow" w:hAnsi="Arial Narrow"/>
          <w:b/>
          <w:bCs/>
          <w:sz w:val="26"/>
          <w:szCs w:val="26"/>
        </w:rPr>
        <w:t>Tehnic</w:t>
      </w:r>
      <w:proofErr w:type="spellEnd"/>
      <w:r>
        <w:rPr>
          <w:rFonts w:ascii="Arial Narrow" w:hAnsi="Arial Narrow"/>
          <w:b/>
          <w:bCs/>
          <w:sz w:val="26"/>
          <w:szCs w:val="26"/>
        </w:rPr>
        <w:t xml:space="preserve">, Cosmin </w:t>
      </w:r>
      <w:proofErr w:type="spellStart"/>
      <w:r>
        <w:rPr>
          <w:rFonts w:ascii="Arial Narrow" w:hAnsi="Arial Narrow"/>
          <w:b/>
          <w:bCs/>
          <w:sz w:val="26"/>
          <w:szCs w:val="26"/>
        </w:rPr>
        <w:t>Trâmbaciu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-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Șef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Serviciu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Juridic, Alina CZOMPI- 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Șef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Birou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Financiar, Daniela NIȚĂ-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Șef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Serviciu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Achiziții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Publice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și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Aprovizionare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>,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b/>
          <w:sz w:val="26"/>
          <w:szCs w:val="26"/>
        </w:rPr>
        <w:t>Compartiment</w:t>
      </w:r>
      <w:proofErr w:type="spellEnd"/>
      <w:r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b/>
          <w:sz w:val="26"/>
          <w:szCs w:val="26"/>
        </w:rPr>
        <w:t>Scenă</w:t>
      </w:r>
      <w:proofErr w:type="spellEnd"/>
      <w:r>
        <w:rPr>
          <w:rFonts w:ascii="Arial Narrow" w:hAnsi="Arial Narrow" w:cs="Arial"/>
          <w:b/>
          <w:sz w:val="26"/>
          <w:szCs w:val="26"/>
        </w:rPr>
        <w:t xml:space="preserve">- </w:t>
      </w:r>
      <w:proofErr w:type="spellStart"/>
      <w:r>
        <w:rPr>
          <w:rFonts w:ascii="Arial Narrow" w:hAnsi="Arial Narrow" w:cs="Arial"/>
          <w:b/>
          <w:sz w:val="26"/>
          <w:szCs w:val="26"/>
        </w:rPr>
        <w:t>Oancea</w:t>
      </w:r>
      <w:proofErr w:type="spellEnd"/>
      <w:r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b/>
          <w:sz w:val="26"/>
          <w:szCs w:val="26"/>
        </w:rPr>
        <w:t>CCristian</w:t>
      </w:r>
      <w:proofErr w:type="spellEnd"/>
      <w:r>
        <w:rPr>
          <w:rFonts w:ascii="Arial Narrow" w:hAnsi="Arial Narrow" w:cs="Arial"/>
          <w:b/>
          <w:sz w:val="26"/>
          <w:szCs w:val="26"/>
        </w:rPr>
        <w:t xml:space="preserve">, Paul Ruse, </w:t>
      </w:r>
      <w:proofErr w:type="spellStart"/>
      <w:r>
        <w:rPr>
          <w:rFonts w:ascii="Arial Narrow" w:hAnsi="Arial Narrow" w:cs="Arial"/>
          <w:b/>
          <w:sz w:val="26"/>
          <w:szCs w:val="26"/>
        </w:rPr>
        <w:t>Ștefan</w:t>
      </w:r>
      <w:proofErr w:type="spellEnd"/>
      <w:r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b/>
          <w:sz w:val="26"/>
          <w:szCs w:val="26"/>
        </w:rPr>
        <w:t>Dragu</w:t>
      </w:r>
      <w:proofErr w:type="spellEnd"/>
      <w:r>
        <w:rPr>
          <w:rFonts w:ascii="Arial Narrow" w:hAnsi="Arial Narrow" w:cs="Arial"/>
          <w:b/>
          <w:sz w:val="26"/>
          <w:szCs w:val="26"/>
        </w:rPr>
        <w:t>.</w:t>
      </w:r>
    </w:p>
    <w:bookmarkEnd w:id="0"/>
    <w:p w14:paraId="096C328C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16DBDE8F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BF5C22F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6E273B52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21BA61B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9C05A9D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360F5CD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9C29F3A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A63412C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CC80B4D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1666C68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6A16D00F" w14:textId="77777777" w:rsidR="00B17748" w:rsidRPr="00B17748" w:rsidRDefault="00B17748" w:rsidP="00B1774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 xml:space="preserve">Data completării: </w:t>
      </w:r>
      <w:r w:rsidRPr="00B177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o-RO"/>
        </w:rPr>
        <w:t>..................</w:t>
      </w:r>
    </w:p>
    <w:p w14:paraId="0838D0B4" w14:textId="77777777" w:rsidR="00B17748" w:rsidRPr="00B17748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Operator economic</w:t>
      </w:r>
    </w:p>
    <w:p w14:paraId="06AB4988" w14:textId="77777777" w:rsidR="00B17748" w:rsidRPr="00B17748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,.................................</w:t>
      </w:r>
      <w:r w:rsidRPr="00B17748"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  <w:t xml:space="preserve"> </w:t>
      </w:r>
    </w:p>
    <w:p w14:paraId="7430AC76" w14:textId="77777777" w:rsidR="00B17748" w:rsidRPr="00B17748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(numele prenumele reprezentantului legal, în clar)</w:t>
      </w:r>
    </w:p>
    <w:p w14:paraId="0A5524B4" w14:textId="77777777" w:rsidR="00B17748" w:rsidRPr="00B17748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  <w:t>(semnătură autorizată)</w:t>
      </w:r>
    </w:p>
    <w:p w14:paraId="7F6DCE5A" w14:textId="77777777" w:rsidR="00B17748" w:rsidRPr="00B17748" w:rsidRDefault="00B17748" w:rsidP="00B1774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L.S.</w:t>
      </w:r>
    </w:p>
    <w:p w14:paraId="4917F65C" w14:textId="77777777" w:rsidR="00E03EAA" w:rsidRPr="00B17748" w:rsidRDefault="00E03EA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7530349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</w:pPr>
    </w:p>
    <w:p w14:paraId="06B1D586" w14:textId="77777777" w:rsidR="005A53FE" w:rsidRPr="0047521E" w:rsidRDefault="005A53F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6F592C86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4B0E0F62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7571026F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4493FF67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7CB9EE47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03F70E29" w14:textId="367C3F6B" w:rsidR="005A53FE" w:rsidRDefault="005A53FE" w:rsidP="007E45E2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5799CA21" w14:textId="77777777" w:rsidR="00B17748" w:rsidRPr="0047521E" w:rsidRDefault="00B17748" w:rsidP="007E45E2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37E6F1D1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Formularul nr. 4</w:t>
      </w:r>
    </w:p>
    <w:p w14:paraId="31D7BE3C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3CA9DF6F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</w:t>
      </w:r>
    </w:p>
    <w:p w14:paraId="5BED84C8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420BD63B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(denumirea/numele)</w:t>
      </w:r>
    </w:p>
    <w:p w14:paraId="5B266CA6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DECLARAȚIE</w:t>
      </w:r>
    </w:p>
    <w:p w14:paraId="6C2306A0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privind neîncadrarea în prevederile art. 164 din</w:t>
      </w:r>
    </w:p>
    <w:p w14:paraId="16C21EAA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LEGEA nr. 98/2016 privind </w:t>
      </w:r>
      <w:proofErr w:type="spellStart"/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achizitiile</w:t>
      </w:r>
      <w:proofErr w:type="spellEnd"/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publice</w:t>
      </w:r>
    </w:p>
    <w:p w14:paraId="301F2106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29EAC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Subsemnatul, reprezentant împuternicit al ……………………………………. (denumirea/numele și sediul/adresa operatorului economic) în calitate de candidat/ofertant/ofertant asociat/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terţ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susţinător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candidatului/ofertantului/subcontractant declar pe propria răspundere, sub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excluderii din procedură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aplicate faptei de fals în acte publice, că în ultimii 5 ani nu am fost condamnat prin hotărâre definitivă a unei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instanţe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judecătoreşti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pentru comiterea uneia dintre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prevazute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art. 164 din Legea 98/2016 privind atribuirea contractelor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achiziţie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publică, respectiv:</w:t>
      </w:r>
    </w:p>
    <w:p w14:paraId="57CE0EDD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constituirea unui grup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infracţional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organizat, prevăzută de </w:t>
      </w:r>
      <w:hyperlink r:id="rId8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367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9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286/2009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</w:t>
      </w:r>
      <w:hyperlink r:id="rId10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Codul penal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71D2115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prevăzute de </w:t>
      </w:r>
      <w:hyperlink r:id="rId11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289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2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294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13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286/2009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asimilate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prevăzute de </w:t>
      </w:r>
      <w:hyperlink r:id="rId14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10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5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 </w:t>
      </w:r>
      <w:hyperlink r:id="rId16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78/2000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prevenirea, descoperirea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sancţionarea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faptelor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538AF294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împotriva intereselor financiare ale Uniunii Europene, prevăzute de </w:t>
      </w:r>
      <w:hyperlink r:id="rId17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181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8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185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78/2000,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488EA57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acte de terorism, prevăzute de </w:t>
      </w:r>
      <w:hyperlink r:id="rId19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32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0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35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2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23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535/2004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prevenirea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combaterea terorismului,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6392C586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spălarea banilor, prevăzută de </w:t>
      </w:r>
      <w:hyperlink r:id="rId24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656/2002 pentru prevenirea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sancţionarea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spălării banilor, precum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instituirea unor măsuri de prevenire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combatere 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finanţării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terorismului, republicată, cu modificările ulterioare, sau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finanţarea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terorismului, prevăzută de </w:t>
      </w:r>
      <w:hyperlink r:id="rId25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36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535/2004,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0B08F2F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traficul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exploatarea persoanelor vulnerabile, prevăzute de </w:t>
      </w:r>
      <w:hyperlink r:id="rId26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7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217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286/2009,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6071A7F5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fraudă, în sensul articolului 1 din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Convenţia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protejarea intereselor financiare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Comunităţilor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Europene din 27 noiembrie 1995. </w:t>
      </w:r>
    </w:p>
    <w:p w14:paraId="0345507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asemenea, declar pe propria răspundere, sub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excluderii din procedură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aplicate faptei de fals în acte publice, ca niciun membru al organului de administrare, de conducere sau de supraveghere al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societatii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 cu putere de reprezentare, de decizie sau de control în cadrul acesteia nu face obiectul excluderii așa cum este acesta definit la art. 164 (1) din Legea 98/2016 privind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achizitiile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publice.</w:t>
      </w:r>
    </w:p>
    <w:p w14:paraId="152C1B9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Subsemnatul declar că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informaţiile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furnizate sunt complete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corecte în fiecare detaliu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înţeleg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că autoritatea contractantă are dreptul de a solicita, în scopul verificării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confirmării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orice documente doveditoare de care dispunem.</w:t>
      </w:r>
    </w:p>
    <w:p w14:paraId="582AC167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Înţeleg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 în cazul în care această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 este conformă cu realitatea sunt pasibil de încălcarea prevederilor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privind falsul în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4A659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 valabilă până la data de ................................................................(se precizează data expirării perioadei de valabilitate a ofertei).</w:t>
      </w:r>
    </w:p>
    <w:p w14:paraId="7027E4CF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1D7C1" w14:textId="77777777" w:rsidR="00423AA1" w:rsidRPr="0047521E" w:rsidRDefault="00423AA1" w:rsidP="00423AA1">
      <w:pPr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Data completării ..................</w:t>
      </w:r>
    </w:p>
    <w:p w14:paraId="213ED903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economic,</w:t>
      </w:r>
    </w:p>
    <w:p w14:paraId="03181006" w14:textId="77777777" w:rsidR="00423AA1" w:rsidRPr="0047521E" w:rsidRDefault="00423AA1" w:rsidP="00423AA1">
      <w:pPr>
        <w:ind w:left="3600"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(numele prenumele reprezentantului legal, în clar)</w:t>
      </w:r>
    </w:p>
    <w:p w14:paraId="4D2B780B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....................................(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semnatura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autorizată)</w:t>
      </w:r>
    </w:p>
    <w:p w14:paraId="17A90AE1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L.S.</w:t>
      </w:r>
    </w:p>
    <w:p w14:paraId="4B130BCA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82B1C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5AAC23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8A81D2" w14:textId="77777777" w:rsidR="00423AA1" w:rsidRPr="0047521E" w:rsidRDefault="00423AA1" w:rsidP="00423AA1">
      <w:pPr>
        <w:autoSpaceDE w:val="0"/>
        <w:autoSpaceDN w:val="0"/>
        <w:adjustRightInd w:val="0"/>
        <w:ind w:left="-270" w:hanging="9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Notă: se solicită atât ofertantului, ofertantului asociat, subcontractantului, cât și terțului susținător.</w:t>
      </w:r>
    </w:p>
    <w:p w14:paraId="01A33D98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Formularul nr. 5</w:t>
      </w:r>
    </w:p>
    <w:p w14:paraId="6E7E9DB3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0A74BFB0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</w:t>
      </w:r>
    </w:p>
    <w:p w14:paraId="3BEA71EB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2C2119F1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(denumirea/numele)</w:t>
      </w:r>
    </w:p>
    <w:p w14:paraId="0CECF6AA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  <w:r w:rsidRPr="0047521E">
        <w:rPr>
          <w:rFonts w:eastAsiaTheme="minorHAnsi"/>
          <w:b/>
          <w:color w:val="000000" w:themeColor="text1"/>
          <w:lang w:eastAsia="en-US"/>
        </w:rPr>
        <w:t xml:space="preserve">DECLARAŢIE </w:t>
      </w:r>
    </w:p>
    <w:p w14:paraId="79BF8F80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  <w:r w:rsidRPr="0047521E">
        <w:rPr>
          <w:rFonts w:eastAsiaTheme="minorHAnsi"/>
          <w:b/>
          <w:color w:val="000000" w:themeColor="text1"/>
          <w:lang w:eastAsia="en-US"/>
        </w:rPr>
        <w:t>privind neîncadrarea în art. 165 și 167 din Legea 98/2016</w:t>
      </w:r>
    </w:p>
    <w:p w14:paraId="44F12719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</w:p>
    <w:p w14:paraId="7275BED3" w14:textId="77777777" w:rsidR="00423AA1" w:rsidRPr="0047521E" w:rsidRDefault="00423AA1" w:rsidP="00423AA1">
      <w:pPr>
        <w:pStyle w:val="DefaultTextChar"/>
        <w:jc w:val="center"/>
        <w:rPr>
          <w:rFonts w:eastAsiaTheme="minorHAnsi"/>
          <w:color w:val="000000" w:themeColor="text1"/>
          <w:lang w:eastAsia="en-US"/>
        </w:rPr>
      </w:pPr>
    </w:p>
    <w:p w14:paraId="2A268F34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Subsemnatul ......................................................................................, reprezentant împuternicit al ..................................., (denumirea/numele si sediul/adresă operatorului economic) în calitate de candidat/candidat asociat/ofertant/ofertant asociat/subcontractant/terț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sustinător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al candidatului/ofertantului la procedura de atribuire a contractului de achiziție publică de ………………………… organizată de …………………………………………………, declar pe proprie răspundere că: </w:t>
      </w:r>
    </w:p>
    <w:p w14:paraId="24507CC2" w14:textId="77777777" w:rsidR="00423AA1" w:rsidRPr="0047521E" w:rsidRDefault="00423AA1" w:rsidP="00423AA1">
      <w:pPr>
        <w:pStyle w:val="DefaultTextChar"/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1. Nu ne-am încălcat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privind plata impozitelor, taxelor sau 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contribuţiilor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la bugetul general consolidat așa cum aceste obligații sunt definite de art. 165, alin. (1) si art. 166, alin. (2) din Legea 98/2016 privind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achizitiile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publice. </w:t>
      </w:r>
    </w:p>
    <w:p w14:paraId="3ECEE12A" w14:textId="77777777" w:rsidR="00423AA1" w:rsidRPr="0047521E" w:rsidRDefault="00423AA1" w:rsidP="00423AA1">
      <w:pPr>
        <w:pStyle w:val="DefaultTextChar"/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2. Nu ne aflăm în oricare dintre următoarele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prevazute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de art. 167 (1) din Legea 98/2016 privind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achizitiile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publice, respectiv: </w:t>
      </w:r>
    </w:p>
    <w:p w14:paraId="21A0D510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a) nu am încălcat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stabilite potrivit art. 51, iar autoritatea contractantă poate demonstra acest lucru prin orice mijloc de probă adecvat, cum ar fi decizii ale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competente prin care se constată încălcarea acestor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; </w:t>
      </w:r>
    </w:p>
    <w:p w14:paraId="321A8142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b) se ne aflăm în procedura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insolvenţei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în lichidare, în supraveghere judiciară sau în încetarea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activităţii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; </w:t>
      </w:r>
    </w:p>
    <w:p w14:paraId="3DDD8E87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c) nu am comis o abatere profesională gravă care îi pune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discuţie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integritatea, iar autoritatea contractantă poate demonstra acest lucru prin orice mijloc de probă adecvat, cum ar fi o decizie a unei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instanţe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judecătoreşti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a unei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administrative; </w:t>
      </w:r>
    </w:p>
    <w:p w14:paraId="77B1AACE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d) nu am încheiat cu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alţi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operatori economici acorduri care vizează denaturarea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concurenţei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în cadrul sau în legătură cu procedura în cauză; </w:t>
      </w:r>
    </w:p>
    <w:p w14:paraId="75F291E6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e) nu ne aflăm într-o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de conflict de interese în cadrul sau în legătură cu procedura în cauză, iar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poate fi remediată în mod efectiv prin alte măsuri mai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puţin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severe; </w:t>
      </w:r>
    </w:p>
    <w:p w14:paraId="75D42880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f) nu am participat anterior la pregătirea procedurii de atribuire ceea ce a condus la o distorsionare 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concurenţei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iar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poate fi remediată prin alte măsuri mai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puţin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severe; </w:t>
      </w:r>
    </w:p>
    <w:p w14:paraId="6722B1C1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g) nu ne-am încălcat în mod grav sau repetat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principale ce-i reveneau în cadrul unui contract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publice, al unui contract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sectoriale sau al unui contract de concesiune încheiate anterior, iar aceste încălcări au dus la încetarea anticipată a respectivului contract, plată de daune-interese sau alte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sancţiuni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comparabile; </w:t>
      </w:r>
    </w:p>
    <w:p w14:paraId="390A31AC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lastRenderedPageBreak/>
        <w:t xml:space="preserve">h) nu ne facem vinovați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false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conţinutul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transmise la solicitarea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 în scopul verificării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absenţei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motivelor de excludere sau al îndeplinirii criteriilor de calificare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selecţie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nu a prezentat aceste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nu este în măsură să prezinte documentele justificative solicitate;</w:t>
      </w:r>
    </w:p>
    <w:p w14:paraId="5720774A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i) nu am încercat să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influenţam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în mod nelegal procesul decizional al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contractante, să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obţină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confidenţiale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care i-ar putea conferi avantaje nejustificate în cadrul procedurii de atribuire sau a furnizat din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neglijenţă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eronate care pot avea o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influenţă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semnificativă asupra deciziilor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 privind excluderea din procedura de atribuire a respectivului operator economic, selectarea acestuia sau atribuirea contractului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publică/acordului-cadru către respectivul operator economic.</w:t>
      </w:r>
    </w:p>
    <w:p w14:paraId="138D29A0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Subsemnatul declar că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furnizate sunt complete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corecte în fiecare detaliu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înţeleg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că autoritatea contractantă are dreptul de a solicita, în scopul verificării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confirmării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orice documente doveditoare de care dispun. </w:t>
      </w:r>
    </w:p>
    <w:p w14:paraId="2982AD80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47521E">
        <w:rPr>
          <w:rFonts w:eastAsiaTheme="minorHAnsi"/>
          <w:color w:val="000000" w:themeColor="text1"/>
          <w:lang w:eastAsia="en-US"/>
        </w:rPr>
        <w:t>Înţeleg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că în cazul în care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este conformă cu realitatea sunt pasibil de încălcarea prevederilor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legislaţiei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penale privind falsul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>.</w:t>
      </w:r>
    </w:p>
    <w:p w14:paraId="1546E131" w14:textId="77777777" w:rsidR="00423AA1" w:rsidRPr="0047521E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9D889" w14:textId="77777777" w:rsidR="00423AA1" w:rsidRPr="0047521E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Data completării: ..................</w:t>
      </w:r>
    </w:p>
    <w:p w14:paraId="5534E166" w14:textId="77777777" w:rsidR="00423AA1" w:rsidRPr="0047521E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7F9E4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economic,</w:t>
      </w:r>
    </w:p>
    <w:p w14:paraId="74FA98FC" w14:textId="77777777" w:rsidR="00423AA1" w:rsidRPr="0047521E" w:rsidRDefault="00423AA1" w:rsidP="00423AA1">
      <w:pPr>
        <w:ind w:left="3600"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(numele prenumele reprezentantului legal, în clar)</w:t>
      </w:r>
    </w:p>
    <w:p w14:paraId="4CCBF0BC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....................................(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semnatura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autorizată)</w:t>
      </w:r>
    </w:p>
    <w:p w14:paraId="46DF396F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L.S.</w:t>
      </w:r>
    </w:p>
    <w:p w14:paraId="7CAB28B1" w14:textId="77777777" w:rsidR="00423AA1" w:rsidRPr="0047521E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5188B" w14:textId="77777777" w:rsidR="00423AA1" w:rsidRPr="0047521E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B6B47" w14:textId="77777777" w:rsidR="00423AA1" w:rsidRPr="0047521E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F7A62" w14:textId="77777777" w:rsidR="00423AA1" w:rsidRPr="0047521E" w:rsidRDefault="00423AA1" w:rsidP="00423AA1">
      <w:pPr>
        <w:shd w:val="clear" w:color="auto" w:fill="FFFFFF"/>
        <w:ind w:left="-450" w:hanging="18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Notă: se solicită atât ofertantului, ofertantului asociat, subcontractantului, cât și terțului susținător.</w:t>
      </w:r>
    </w:p>
    <w:p w14:paraId="7466B12E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818A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C6FB6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5DA7DA30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0B6A449F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06D751CB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22D14351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51104FB2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79CE2E43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Formularul nr. 6</w:t>
      </w:r>
    </w:p>
    <w:p w14:paraId="75D1AEEE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830E490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6BD24C7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NOTĂ DE CERTIFICARE A SERVICIILOR PRESTATE </w:t>
      </w:r>
    </w:p>
    <w:p w14:paraId="3138D689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8B235A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D82EE1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Nr. _____________________________ data______________________</w:t>
      </w:r>
    </w:p>
    <w:p w14:paraId="708B38E4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1263C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Denumirea și adresa operatorului economic</w:t>
      </w:r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648AF1A8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Obiectul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4165997D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Perioada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serviciilor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71BE39FB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Descrierea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serviciilor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prestate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29C34FC4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D7D62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FD96F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853870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2F49C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Beneficiar</w:t>
      </w:r>
    </w:p>
    <w:p w14:paraId="33FEC8EF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F3E82" w14:textId="77777777" w:rsidR="00423AA1" w:rsidRPr="0047521E" w:rsidRDefault="00423AA1" w:rsidP="00423AA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Notă</w:t>
      </w: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Nota de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certificare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serviciilor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prestate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va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fi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completat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ă și semnată după prestarea acestora, și va însoți documentele de plată.  </w:t>
      </w:r>
    </w:p>
    <w:p w14:paraId="56BDD838" w14:textId="6F569AF1" w:rsidR="00423AA1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8830D81" w14:textId="06A9F4BE" w:rsidR="005E3541" w:rsidRDefault="005E354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11EDF8F" w14:textId="5873562D" w:rsidR="005E3541" w:rsidRDefault="005E354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BBDE565" w14:textId="1F1646DC" w:rsidR="005E3541" w:rsidRDefault="005E354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4A9205E" w14:textId="574B83B3" w:rsidR="005E3541" w:rsidRDefault="005E354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70843CC" w14:textId="77777777" w:rsidR="005E3541" w:rsidRPr="0047521E" w:rsidRDefault="005E354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D1BB708" w14:textId="77777777" w:rsidR="0047521E" w:rsidRDefault="0047521E" w:rsidP="00F83C90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B49B9B9" w14:textId="77777777" w:rsidR="00FB70AF" w:rsidRPr="0047521E" w:rsidRDefault="00FB70AF" w:rsidP="00FB70AF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Formularul  nr. </w:t>
      </w:r>
      <w:r w:rsidR="00423AA1" w:rsidRPr="00475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</w:p>
    <w:p w14:paraId="442CF4C7" w14:textId="77777777" w:rsidR="0047521E" w:rsidRDefault="0047521E" w:rsidP="009D37EF">
      <w:pPr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101A3617" w14:textId="77777777" w:rsidR="009D37EF" w:rsidRPr="0047521E" w:rsidRDefault="009D37EF" w:rsidP="009D37EF">
      <w:pPr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5899CF4B" w14:textId="77777777" w:rsidR="009D37EF" w:rsidRPr="0047521E" w:rsidRDefault="009D37EF" w:rsidP="009D37EF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b/>
          <w:noProof/>
          <w:color w:val="000000" w:themeColor="text1"/>
        </w:rPr>
        <w:t>Declaratie pe propria raspundere</w:t>
      </w:r>
    </w:p>
    <w:p w14:paraId="1FB26044" w14:textId="77777777" w:rsidR="009D37EF" w:rsidRPr="0047521E" w:rsidRDefault="009D37EF" w:rsidP="009D37EF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b/>
          <w:noProof/>
          <w:color w:val="000000" w:themeColor="text1"/>
        </w:rPr>
        <w:t>cu privire la respectarea reglementarilor legale obligatorii privind domeniul social, mediului si al relatiilor de munca</w:t>
      </w:r>
    </w:p>
    <w:p w14:paraId="1923D963" w14:textId="77777777" w:rsidR="009D37EF" w:rsidRPr="0047521E" w:rsidRDefault="009D37EF" w:rsidP="009D37EF">
      <w:pPr>
        <w:rPr>
          <w:rFonts w:ascii="Times New Roman" w:eastAsia="Calibri" w:hAnsi="Times New Roman" w:cs="Times New Roman"/>
          <w:b/>
          <w:noProof/>
          <w:color w:val="000000" w:themeColor="text1"/>
        </w:rPr>
      </w:pPr>
    </w:p>
    <w:p w14:paraId="0F5765C9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1.Subsemnatul __________________ reprezentant imputernicit al ____________________(denumirea, numele si adresa ofertantului), declar pe proprie raspundere, sub sanctiunile aplicate faptei de fals in acte publice, ca la elaborarea ofertei am tinut cont de obligatiile legale referitoare la domeniile: mediu, social si al relatiilor de munca si protectia muncii.</w:t>
      </w:r>
    </w:p>
    <w:p w14:paraId="26E89A0D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2. Subsemnatul __________________, declar pe propria raspundere ca ma angajez ca pe parcursul indeplinirii contractului sa respect regulile obligatorii referitoare la: mediu, social si al relatiilor de munca si protectia muncii, care sunt in vigoare in Romania.</w:t>
      </w:r>
    </w:p>
    <w:p w14:paraId="446AA9E2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3. Subsemnatul __________________, declar pe propria raspundere ca informatiile furnizate sunt complete si corecte in fiecare detaliu si inteleg ca autoritatea contractanta are dreptul de a solicita, in scopul verificarii si confirmarii declaratiilor, situatiilor si documentelor care insotesc oferta, orice documente si informatii suplimentare in scopul verificarii datelor din prezenta declaratie.</w:t>
      </w:r>
    </w:p>
    <w:p w14:paraId="4B040FAE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4. Subsemnatul __________________,autorizez, prin prezenta, orice institutie, societate comerciala, banca, alte persoane juridice sa furnizeze informatii reprezentantilor autorizati ai autoritatii contractante cu privire la orice aspect in legatura cu activitatea noastra.</w:t>
      </w:r>
    </w:p>
    <w:p w14:paraId="75DA521C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5. Prezenta declaratie este valabila pana la data de __________________(se precizeaza data expirarii perioadei de valabilitate a ofertei).</w:t>
      </w:r>
    </w:p>
    <w:p w14:paraId="538CFC73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62BDA06A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1FBFFE24" w14:textId="77777777" w:rsidR="009D37EF" w:rsidRPr="0047521E" w:rsidRDefault="009D37EF" w:rsidP="009D37EF">
      <w:pPr>
        <w:spacing w:after="0"/>
        <w:jc w:val="both"/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 xml:space="preserve">    </w:t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>Data completării ......................</w:t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  <w:t xml:space="preserve">      </w:t>
      </w: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>Operator economic,</w:t>
      </w: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ab/>
      </w:r>
    </w:p>
    <w:p w14:paraId="238579AE" w14:textId="77777777" w:rsidR="009D37EF" w:rsidRPr="0047521E" w:rsidRDefault="009D37EF" w:rsidP="009D37EF">
      <w:pPr>
        <w:spacing w:after="0"/>
        <w:jc w:val="right"/>
        <w:rPr>
          <w:rFonts w:ascii="Times New Roman" w:eastAsia="Calibri" w:hAnsi="Times New Roman" w:cs="Times New Roman"/>
          <w:noProof/>
          <w:color w:val="000000" w:themeColor="text1"/>
          <w:lang w:val="pt-BR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>_________________</w:t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5299D071" w14:textId="77777777" w:rsidR="009D37EF" w:rsidRPr="0047521E" w:rsidRDefault="009D37EF" w:rsidP="009D37EF">
      <w:pPr>
        <w:spacing w:after="0"/>
        <w:jc w:val="right"/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</w:pP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>(semnatura autorizată si stampila)</w:t>
      </w:r>
    </w:p>
    <w:p w14:paraId="71DE5CC9" w14:textId="77777777" w:rsidR="009D37EF" w:rsidRPr="0047521E" w:rsidRDefault="009D37EF" w:rsidP="009D37EF">
      <w:pPr>
        <w:spacing w:after="0"/>
        <w:ind w:firstLine="708"/>
        <w:jc w:val="both"/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</w:pPr>
    </w:p>
    <w:p w14:paraId="7A9A6DC6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0A185184" w14:textId="77777777" w:rsidR="0011504D" w:rsidRPr="0047521E" w:rsidRDefault="0011504D" w:rsidP="00FB70AF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11504D" w:rsidRPr="0047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87DF" w14:textId="77777777" w:rsidR="009D3414" w:rsidRDefault="009D3414" w:rsidP="003A77D5">
      <w:pPr>
        <w:spacing w:after="0" w:line="240" w:lineRule="auto"/>
      </w:pPr>
      <w:r>
        <w:separator/>
      </w:r>
    </w:p>
  </w:endnote>
  <w:endnote w:type="continuationSeparator" w:id="0">
    <w:p w14:paraId="6CAAD6AA" w14:textId="77777777" w:rsidR="009D3414" w:rsidRDefault="009D3414" w:rsidP="003A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20ED" w14:textId="77777777" w:rsidR="009D3414" w:rsidRDefault="009D3414" w:rsidP="003A77D5">
      <w:pPr>
        <w:spacing w:after="0" w:line="240" w:lineRule="auto"/>
      </w:pPr>
      <w:r>
        <w:separator/>
      </w:r>
    </w:p>
  </w:footnote>
  <w:footnote w:type="continuationSeparator" w:id="0">
    <w:p w14:paraId="01100AE5" w14:textId="77777777" w:rsidR="009D3414" w:rsidRDefault="009D3414" w:rsidP="003A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EF7"/>
    <w:multiLevelType w:val="hybridMultilevel"/>
    <w:tmpl w:val="8C54E962"/>
    <w:lvl w:ilvl="0" w:tplc="C0F04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66A"/>
    <w:multiLevelType w:val="hybridMultilevel"/>
    <w:tmpl w:val="BB0E8E2E"/>
    <w:lvl w:ilvl="0" w:tplc="8FAE7C1C">
      <w:start w:val="2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022C"/>
    <w:multiLevelType w:val="multilevel"/>
    <w:tmpl w:val="22F6C4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865F1A"/>
    <w:multiLevelType w:val="hybridMultilevel"/>
    <w:tmpl w:val="F25EAC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91471"/>
    <w:multiLevelType w:val="multilevel"/>
    <w:tmpl w:val="F412E96A"/>
    <w:lvl w:ilvl="0">
      <w:start w:val="1"/>
      <w:numFmt w:val="lowerLetter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7C2418"/>
    <w:multiLevelType w:val="multilevel"/>
    <w:tmpl w:val="EBFA6C0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A770C"/>
    <w:multiLevelType w:val="hybridMultilevel"/>
    <w:tmpl w:val="35BE4C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3FF5"/>
    <w:multiLevelType w:val="hybridMultilevel"/>
    <w:tmpl w:val="D6889F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C34"/>
    <w:multiLevelType w:val="hybridMultilevel"/>
    <w:tmpl w:val="28BE6BC0"/>
    <w:lvl w:ilvl="0" w:tplc="C7A4886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E207B"/>
    <w:multiLevelType w:val="hybridMultilevel"/>
    <w:tmpl w:val="014AED4A"/>
    <w:lvl w:ilvl="0" w:tplc="B792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772762">
    <w:abstractNumId w:val="0"/>
  </w:num>
  <w:num w:numId="2" w16cid:durableId="14319243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50507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5127575">
    <w:abstractNumId w:val="8"/>
  </w:num>
  <w:num w:numId="5" w16cid:durableId="184242899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21964744">
    <w:abstractNumId w:val="9"/>
  </w:num>
  <w:num w:numId="7" w16cid:durableId="1404377532">
    <w:abstractNumId w:val="4"/>
  </w:num>
  <w:num w:numId="8" w16cid:durableId="1248542794">
    <w:abstractNumId w:val="7"/>
  </w:num>
  <w:num w:numId="9" w16cid:durableId="2129623784">
    <w:abstractNumId w:val="3"/>
  </w:num>
  <w:num w:numId="10" w16cid:durableId="907114158">
    <w:abstractNumId w:val="1"/>
  </w:num>
  <w:num w:numId="11" w16cid:durableId="1612280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D5"/>
    <w:rsid w:val="00030217"/>
    <w:rsid w:val="00030E55"/>
    <w:rsid w:val="00050307"/>
    <w:rsid w:val="00071893"/>
    <w:rsid w:val="0007342B"/>
    <w:rsid w:val="000B7A6D"/>
    <w:rsid w:val="000C1EBC"/>
    <w:rsid w:val="000D0D51"/>
    <w:rsid w:val="000E47F6"/>
    <w:rsid w:val="000E4FC1"/>
    <w:rsid w:val="000E59C8"/>
    <w:rsid w:val="000F54F3"/>
    <w:rsid w:val="00103477"/>
    <w:rsid w:val="0011504D"/>
    <w:rsid w:val="00115DD2"/>
    <w:rsid w:val="001331D2"/>
    <w:rsid w:val="00136F3B"/>
    <w:rsid w:val="0017325E"/>
    <w:rsid w:val="001C1E19"/>
    <w:rsid w:val="001C61CB"/>
    <w:rsid w:val="00214D2F"/>
    <w:rsid w:val="002157A7"/>
    <w:rsid w:val="00215E2C"/>
    <w:rsid w:val="00237513"/>
    <w:rsid w:val="00253E02"/>
    <w:rsid w:val="002B39BA"/>
    <w:rsid w:val="002F496E"/>
    <w:rsid w:val="002F5217"/>
    <w:rsid w:val="0030089E"/>
    <w:rsid w:val="0030106B"/>
    <w:rsid w:val="00390605"/>
    <w:rsid w:val="003A77D5"/>
    <w:rsid w:val="003B106E"/>
    <w:rsid w:val="003B3F6A"/>
    <w:rsid w:val="003C7FDF"/>
    <w:rsid w:val="003F76E6"/>
    <w:rsid w:val="00403718"/>
    <w:rsid w:val="00415A01"/>
    <w:rsid w:val="0042268A"/>
    <w:rsid w:val="00423AA1"/>
    <w:rsid w:val="00473BDB"/>
    <w:rsid w:val="0047521E"/>
    <w:rsid w:val="00481EC3"/>
    <w:rsid w:val="0048623D"/>
    <w:rsid w:val="0048719D"/>
    <w:rsid w:val="004A495F"/>
    <w:rsid w:val="0052372A"/>
    <w:rsid w:val="00523AD7"/>
    <w:rsid w:val="0053399E"/>
    <w:rsid w:val="00577189"/>
    <w:rsid w:val="005A3098"/>
    <w:rsid w:val="005A53FE"/>
    <w:rsid w:val="005B5476"/>
    <w:rsid w:val="005D57BF"/>
    <w:rsid w:val="005E3541"/>
    <w:rsid w:val="0060318F"/>
    <w:rsid w:val="00637283"/>
    <w:rsid w:val="0068239D"/>
    <w:rsid w:val="006A2FD9"/>
    <w:rsid w:val="006B06DB"/>
    <w:rsid w:val="006B54D2"/>
    <w:rsid w:val="006C7E85"/>
    <w:rsid w:val="006E251C"/>
    <w:rsid w:val="006E6236"/>
    <w:rsid w:val="00715A14"/>
    <w:rsid w:val="00735985"/>
    <w:rsid w:val="007556E8"/>
    <w:rsid w:val="00757986"/>
    <w:rsid w:val="00796921"/>
    <w:rsid w:val="007D0E60"/>
    <w:rsid w:val="007D7E99"/>
    <w:rsid w:val="007E45E2"/>
    <w:rsid w:val="007E7E14"/>
    <w:rsid w:val="007F766A"/>
    <w:rsid w:val="00816428"/>
    <w:rsid w:val="008276CE"/>
    <w:rsid w:val="008573C9"/>
    <w:rsid w:val="00880440"/>
    <w:rsid w:val="008839E1"/>
    <w:rsid w:val="008C2398"/>
    <w:rsid w:val="008C263C"/>
    <w:rsid w:val="008E522A"/>
    <w:rsid w:val="008F1F8A"/>
    <w:rsid w:val="00922E07"/>
    <w:rsid w:val="00985EED"/>
    <w:rsid w:val="009C582B"/>
    <w:rsid w:val="009D3414"/>
    <w:rsid w:val="009D37EF"/>
    <w:rsid w:val="009F3A8B"/>
    <w:rsid w:val="009F5756"/>
    <w:rsid w:val="009F623A"/>
    <w:rsid w:val="00A067FC"/>
    <w:rsid w:val="00A1032B"/>
    <w:rsid w:val="00A268D4"/>
    <w:rsid w:val="00A36656"/>
    <w:rsid w:val="00A657C9"/>
    <w:rsid w:val="00A70BFE"/>
    <w:rsid w:val="00A82A71"/>
    <w:rsid w:val="00AD2508"/>
    <w:rsid w:val="00B00201"/>
    <w:rsid w:val="00B14050"/>
    <w:rsid w:val="00B17748"/>
    <w:rsid w:val="00B2059E"/>
    <w:rsid w:val="00BF303E"/>
    <w:rsid w:val="00BF3980"/>
    <w:rsid w:val="00C104EF"/>
    <w:rsid w:val="00C110AF"/>
    <w:rsid w:val="00C31B4A"/>
    <w:rsid w:val="00C321FB"/>
    <w:rsid w:val="00C66D12"/>
    <w:rsid w:val="00C940AA"/>
    <w:rsid w:val="00C967FB"/>
    <w:rsid w:val="00CC12B8"/>
    <w:rsid w:val="00D61BEC"/>
    <w:rsid w:val="00D65463"/>
    <w:rsid w:val="00D67B3A"/>
    <w:rsid w:val="00D7367D"/>
    <w:rsid w:val="00D76043"/>
    <w:rsid w:val="00D77578"/>
    <w:rsid w:val="00DC1BC9"/>
    <w:rsid w:val="00DF0EBD"/>
    <w:rsid w:val="00E01D7D"/>
    <w:rsid w:val="00E03EAA"/>
    <w:rsid w:val="00E049A7"/>
    <w:rsid w:val="00E4454A"/>
    <w:rsid w:val="00E632D9"/>
    <w:rsid w:val="00E63CE1"/>
    <w:rsid w:val="00E701BF"/>
    <w:rsid w:val="00E74BCA"/>
    <w:rsid w:val="00E7696A"/>
    <w:rsid w:val="00F43A7B"/>
    <w:rsid w:val="00F5268E"/>
    <w:rsid w:val="00F83C90"/>
    <w:rsid w:val="00FA3122"/>
    <w:rsid w:val="00FB70AF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6D34"/>
  <w15:docId w15:val="{4191A89B-08C4-4612-9AED-C32F981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9"/>
    <w:qFormat/>
    <w:rsid w:val="00423A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77D5"/>
  </w:style>
  <w:style w:type="paragraph" w:styleId="Subsol">
    <w:name w:val="footer"/>
    <w:basedOn w:val="Normal"/>
    <w:link w:val="SubsolCaracter"/>
    <w:uiPriority w:val="99"/>
    <w:unhideWhenUsed/>
    <w:rsid w:val="003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77D5"/>
  </w:style>
  <w:style w:type="character" w:styleId="Hyperlink">
    <w:name w:val="Hyperlink"/>
    <w:basedOn w:val="Fontdeparagrafimplicit"/>
    <w:uiPriority w:val="99"/>
    <w:unhideWhenUsed/>
    <w:rsid w:val="00415A01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B54D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B54D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6B54D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283"/>
    <w:rPr>
      <w:rFonts w:ascii="Tahoma" w:hAnsi="Tahoma" w:cs="Tahoma"/>
      <w:sz w:val="16"/>
      <w:szCs w:val="16"/>
    </w:rPr>
  </w:style>
  <w:style w:type="character" w:customStyle="1" w:styleId="labeldatatext">
    <w:name w:val="labeldatatext"/>
    <w:rsid w:val="003F76E6"/>
    <w:rPr>
      <w:rFonts w:cs="Times New Roman"/>
    </w:rPr>
  </w:style>
  <w:style w:type="character" w:customStyle="1" w:styleId="Titlu1Caracter">
    <w:name w:val="Titlu 1 Caracter"/>
    <w:basedOn w:val="Fontdeparagrafimplicit"/>
    <w:link w:val="Titlu1"/>
    <w:uiPriority w:val="99"/>
    <w:rsid w:val="00423AA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DefaultTextChar">
    <w:name w:val="Default Text Char"/>
    <w:basedOn w:val="Normal"/>
    <w:link w:val="DefaultTextCharCaracter"/>
    <w:rsid w:val="00423AA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TextCharCaracter">
    <w:name w:val="Default Text Char Caracter"/>
    <w:link w:val="DefaultTextChar"/>
    <w:rsid w:val="00423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aliases w:val="Paragraph,List Paragraph11,Citation List,ANNEX,Bullet,bullet,bu,b,bullet1,B,b1,Bullet 1,bullet 1,body,b Char Char Char,b Char Char Char Char Char Char,b Char Char,Body Char1 Char1,b Char Char Char Char Char Char Char Char,List Paragraph1"/>
    <w:basedOn w:val="Normal"/>
    <w:link w:val="ListparagrafCaracter"/>
    <w:uiPriority w:val="34"/>
    <w:qFormat/>
    <w:rsid w:val="0068239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uiPriority w:val="99"/>
    <w:rsid w:val="00682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68239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itluCaracter">
    <w:name w:val="Titlu Caracter"/>
    <w:basedOn w:val="Fontdeparagrafimplicit"/>
    <w:link w:val="Titlu"/>
    <w:rsid w:val="0068239D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ListparagrafCaracter">
    <w:name w:val="Listă paragraf Caracter"/>
    <w:aliases w:val="Paragraph Caracter,List Paragraph11 Caracter,Citation List Caracter,ANNEX Caracter,Bullet Caracter,bullet Caracter,bu Caracter,b Caracter,bullet1 Caracter,B Caracter,b1 Caracter,Bullet 1 Caracter,bullet 1 Caracter,body Caracter"/>
    <w:link w:val="Listparagraf"/>
    <w:uiPriority w:val="34"/>
    <w:qFormat/>
    <w:locked/>
    <w:rsid w:val="0068239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Fontdeparagrafimplicit"/>
    <w:link w:val="Corptext8"/>
    <w:rsid w:val="001C61C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11">
    <w:name w:val="Body text (11)_"/>
    <w:basedOn w:val="Fontdeparagrafimplicit"/>
    <w:link w:val="Bodytext110"/>
    <w:rsid w:val="001C61CB"/>
    <w:rPr>
      <w:rFonts w:ascii="Trebuchet MS" w:eastAsia="Trebuchet MS" w:hAnsi="Trebuchet MS" w:cs="Trebuchet MS"/>
      <w:shd w:val="clear" w:color="auto" w:fill="FFFFFF"/>
    </w:rPr>
  </w:style>
  <w:style w:type="character" w:customStyle="1" w:styleId="Bodytext15">
    <w:name w:val="Body text (15)_"/>
    <w:basedOn w:val="Fontdeparagrafimplicit"/>
    <w:link w:val="Bodytext150"/>
    <w:rsid w:val="001C61C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1110pt">
    <w:name w:val="Body text (11) + 10 pt"/>
    <w:aliases w:val="Not Italic,Body text (18) + 10 pt"/>
    <w:basedOn w:val="Bodytext11"/>
    <w:rsid w:val="001C61CB"/>
    <w:rPr>
      <w:rFonts w:ascii="Trebuchet MS" w:eastAsia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Bodytext1110">
    <w:name w:val="Body text (11) + 10"/>
    <w:aliases w:val="5 pt,Bold,Body text + 8 pt"/>
    <w:basedOn w:val="Bodytext11"/>
    <w:rsid w:val="001C61CB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Corptext8">
    <w:name w:val="Corp text8"/>
    <w:basedOn w:val="Normal"/>
    <w:link w:val="Bodytext"/>
    <w:rsid w:val="001C61CB"/>
    <w:pPr>
      <w:shd w:val="clear" w:color="auto" w:fill="FFFFFF"/>
      <w:spacing w:before="540" w:after="300" w:line="384" w:lineRule="exact"/>
      <w:ind w:hanging="1280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110">
    <w:name w:val="Body text (11)"/>
    <w:basedOn w:val="Normal"/>
    <w:link w:val="Bodytext11"/>
    <w:rsid w:val="001C61CB"/>
    <w:pPr>
      <w:shd w:val="clear" w:color="auto" w:fill="FFFFFF"/>
      <w:spacing w:before="120" w:after="0" w:line="0" w:lineRule="atLeast"/>
      <w:jc w:val="both"/>
    </w:pPr>
    <w:rPr>
      <w:rFonts w:ascii="Trebuchet MS" w:eastAsia="Trebuchet MS" w:hAnsi="Trebuchet MS" w:cs="Trebuchet MS"/>
    </w:rPr>
  </w:style>
  <w:style w:type="paragraph" w:customStyle="1" w:styleId="Bodytext150">
    <w:name w:val="Body text (15)"/>
    <w:basedOn w:val="Normal"/>
    <w:link w:val="Bodytext15"/>
    <w:rsid w:val="001C61CB"/>
    <w:pPr>
      <w:shd w:val="clear" w:color="auto" w:fill="FFFFFF"/>
      <w:spacing w:before="60" w:after="0" w:line="0" w:lineRule="atLeast"/>
    </w:pPr>
    <w:rPr>
      <w:rFonts w:ascii="Trebuchet MS" w:eastAsia="Trebuchet MS" w:hAnsi="Trebuchet MS" w:cs="Trebuchet MS"/>
      <w:sz w:val="21"/>
      <w:szCs w:val="21"/>
    </w:rPr>
  </w:style>
  <w:style w:type="character" w:customStyle="1" w:styleId="Footnote">
    <w:name w:val="Footnote_"/>
    <w:basedOn w:val="Fontdeparagrafimplicit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otnote0">
    <w:name w:val="Footnote"/>
    <w:basedOn w:val="Footnote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17">
    <w:name w:val="Body text (17)_"/>
    <w:basedOn w:val="Fontdeparagrafimplicit"/>
    <w:link w:val="Bodytext170"/>
    <w:rsid w:val="00E63CE1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Bodytext19">
    <w:name w:val="Body text (19)_"/>
    <w:basedOn w:val="Fontdeparagrafimplicit"/>
    <w:link w:val="Bodytext190"/>
    <w:rsid w:val="00E63CE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18">
    <w:name w:val="Body text (18)_"/>
    <w:basedOn w:val="Fontdeparagrafimplicit"/>
    <w:link w:val="Bodytext180"/>
    <w:rsid w:val="00E63CE1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16">
    <w:name w:val="Body text (16)_"/>
    <w:basedOn w:val="Fontdeparagrafimplicit"/>
    <w:link w:val="Bodytext160"/>
    <w:rsid w:val="00E63CE1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E63CE1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Bodytext190">
    <w:name w:val="Body text (19)"/>
    <w:basedOn w:val="Normal"/>
    <w:link w:val="Bodytext19"/>
    <w:rsid w:val="00E63CE1"/>
    <w:pPr>
      <w:shd w:val="clear" w:color="auto" w:fill="FFFFFF"/>
      <w:spacing w:before="300" w:after="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180">
    <w:name w:val="Body text (18)"/>
    <w:basedOn w:val="Normal"/>
    <w:link w:val="Bodytext18"/>
    <w:rsid w:val="00E63CE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60">
    <w:name w:val="Body text (16)"/>
    <w:basedOn w:val="Normal"/>
    <w:link w:val="Bodytext16"/>
    <w:rsid w:val="00E63CE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  <w:style w:type="character" w:customStyle="1" w:styleId="Bodytext3">
    <w:name w:val="Body text (3)_"/>
    <w:basedOn w:val="Fontdeparagrafimplicit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0">
    <w:name w:val="Body text (3)"/>
    <w:basedOn w:val="Bodytext3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9pt">
    <w:name w:val="Body text + 9 pt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20">
    <w:name w:val="Body text (20)_"/>
    <w:basedOn w:val="Fontdeparagrafimplicit"/>
    <w:link w:val="Bodytext200"/>
    <w:rsid w:val="00B2059E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Bodytext21">
    <w:name w:val="Body text (21)_"/>
    <w:basedOn w:val="Fontdeparagrafimplicit"/>
    <w:link w:val="Bodytext210"/>
    <w:rsid w:val="00B2059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200">
    <w:name w:val="Body text (20)"/>
    <w:basedOn w:val="Normal"/>
    <w:link w:val="Bodytext20"/>
    <w:rsid w:val="00B2059E"/>
    <w:pPr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210">
    <w:name w:val="Body text (21)"/>
    <w:basedOn w:val="Normal"/>
    <w:link w:val="Bodytext21"/>
    <w:rsid w:val="00B2059E"/>
    <w:pPr>
      <w:shd w:val="clear" w:color="auto" w:fill="FFFFFF"/>
      <w:spacing w:before="240" w:after="0" w:line="0" w:lineRule="atLeast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text4">
    <w:name w:val="Corp text4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Corptext5">
    <w:name w:val="Corp text5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paragraph" w:styleId="Corptext">
    <w:name w:val="Body Text"/>
    <w:basedOn w:val="Normal"/>
    <w:link w:val="CorptextCaracter"/>
    <w:uiPriority w:val="99"/>
    <w:unhideWhenUsed/>
    <w:rsid w:val="00B17748"/>
    <w:pPr>
      <w:spacing w:after="120" w:line="259" w:lineRule="auto"/>
    </w:pPr>
    <w:rPr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B17748"/>
    <w:rPr>
      <w:lang w:val="en-US"/>
    </w:rPr>
  </w:style>
  <w:style w:type="table" w:styleId="Tabelgril">
    <w:name w:val="Table Grid"/>
    <w:basedOn w:val="TabelNormal"/>
    <w:uiPriority w:val="59"/>
    <w:rsid w:val="00A7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41995922" TargetMode="External"/><Relationship Id="rId13" Type="http://schemas.openxmlformats.org/officeDocument/2006/relationships/hyperlink" Target="act:126881%200" TargetMode="External"/><Relationship Id="rId18" Type="http://schemas.openxmlformats.org/officeDocument/2006/relationships/hyperlink" Target="act:26584%2065402602" TargetMode="External"/><Relationship Id="rId26" Type="http://schemas.openxmlformats.org/officeDocument/2006/relationships/hyperlink" Target="act:126692%2041994745" TargetMode="External"/><Relationship Id="rId3" Type="http://schemas.openxmlformats.org/officeDocument/2006/relationships/styles" Target="styles.xml"/><Relationship Id="rId21" Type="http://schemas.openxmlformats.org/officeDocument/2006/relationships/hyperlink" Target="act:56971%2063697829" TargetMode="External"/><Relationship Id="rId7" Type="http://schemas.openxmlformats.org/officeDocument/2006/relationships/endnotes" Target="endnotes.xml"/><Relationship Id="rId12" Type="http://schemas.openxmlformats.org/officeDocument/2006/relationships/hyperlink" Target="act:126692%2041995418" TargetMode="External"/><Relationship Id="rId17" Type="http://schemas.openxmlformats.org/officeDocument/2006/relationships/hyperlink" Target="act:26584%2065402587" TargetMode="External"/><Relationship Id="rId25" Type="http://schemas.openxmlformats.org/officeDocument/2006/relationships/hyperlink" Target="act:56971%2063697824" TargetMode="External"/><Relationship Id="rId2" Type="http://schemas.openxmlformats.org/officeDocument/2006/relationships/numbering" Target="numbering.xml"/><Relationship Id="rId16" Type="http://schemas.openxmlformats.org/officeDocument/2006/relationships/hyperlink" Target="act:26584%200" TargetMode="External"/><Relationship Id="rId20" Type="http://schemas.openxmlformats.org/officeDocument/2006/relationships/hyperlink" Target="act:56971%206369576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26692%2041995383" TargetMode="External"/><Relationship Id="rId24" Type="http://schemas.openxmlformats.org/officeDocument/2006/relationships/hyperlink" Target="act:329918%20640610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ct:26584%2023439113" TargetMode="External"/><Relationship Id="rId23" Type="http://schemas.openxmlformats.org/officeDocument/2006/relationships/hyperlink" Target="act:56971%200" TargetMode="External"/><Relationship Id="rId28" Type="http://schemas.openxmlformats.org/officeDocument/2006/relationships/fontTable" Target="fontTable.xml"/><Relationship Id="rId10" Type="http://schemas.openxmlformats.org/officeDocument/2006/relationships/hyperlink" Target="act:126692%200" TargetMode="External"/><Relationship Id="rId19" Type="http://schemas.openxmlformats.org/officeDocument/2006/relationships/hyperlink" Target="act:56971%2063695715" TargetMode="External"/><Relationship Id="rId4" Type="http://schemas.openxmlformats.org/officeDocument/2006/relationships/settings" Target="settings.xml"/><Relationship Id="rId9" Type="http://schemas.openxmlformats.org/officeDocument/2006/relationships/hyperlink" Target="act:126881%200" TargetMode="External"/><Relationship Id="rId14" Type="http://schemas.openxmlformats.org/officeDocument/2006/relationships/hyperlink" Target="act:26584%2065401735" TargetMode="External"/><Relationship Id="rId22" Type="http://schemas.openxmlformats.org/officeDocument/2006/relationships/hyperlink" Target="act:56971%2063697832" TargetMode="External"/><Relationship Id="rId27" Type="http://schemas.openxmlformats.org/officeDocument/2006/relationships/hyperlink" Target="act:126692%2096797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5B02-AE26-4910-8597-B842A07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3190</Words>
  <Characters>18185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Trasnea</dc:creator>
  <cp:lastModifiedBy>Admin</cp:lastModifiedBy>
  <cp:revision>25</cp:revision>
  <cp:lastPrinted>2023-03-09T16:18:00Z</cp:lastPrinted>
  <dcterms:created xsi:type="dcterms:W3CDTF">2022-12-05T17:08:00Z</dcterms:created>
  <dcterms:modified xsi:type="dcterms:W3CDTF">2023-03-09T16:44:00Z</dcterms:modified>
</cp:coreProperties>
</file>